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35725" w14:textId="77777777" w:rsidR="009B4C9E" w:rsidRPr="00EA22E5" w:rsidRDefault="006039FB">
      <w:pPr>
        <w:widowControl w:val="0"/>
        <w:tabs>
          <w:tab w:val="center" w:pos="5181"/>
        </w:tabs>
        <w:jc w:val="center"/>
        <w:rPr>
          <w:b/>
          <w:sz w:val="28"/>
        </w:rPr>
      </w:pPr>
      <w:r w:rsidRPr="00EA22E5">
        <w:rPr>
          <w:b/>
          <w:sz w:val="28"/>
        </w:rPr>
        <w:t>SAINT ANDREW’S EPISCOPAL CHURCH, BURT, NEW YORK</w:t>
      </w:r>
    </w:p>
    <w:p w14:paraId="5C9308E6" w14:textId="77777777" w:rsidR="009B4C9E" w:rsidRPr="00EA22E5" w:rsidRDefault="006039FB">
      <w:pPr>
        <w:widowControl w:val="0"/>
        <w:tabs>
          <w:tab w:val="center" w:pos="5181"/>
        </w:tabs>
        <w:jc w:val="center"/>
        <w:rPr>
          <w:sz w:val="28"/>
        </w:rPr>
      </w:pPr>
      <w:r w:rsidRPr="00EA22E5">
        <w:rPr>
          <w:sz w:val="28"/>
        </w:rPr>
        <w:t>By-Laws</w:t>
      </w:r>
    </w:p>
    <w:p w14:paraId="0FC9387F" w14:textId="664F496D" w:rsidR="009B4C9E" w:rsidRPr="00BC583B" w:rsidRDefault="006C28F8">
      <w:pPr>
        <w:widowControl w:val="0"/>
        <w:tabs>
          <w:tab w:val="center" w:pos="5181"/>
        </w:tabs>
        <w:jc w:val="center"/>
        <w:rPr>
          <w:b/>
          <w:sz w:val="28"/>
        </w:rPr>
      </w:pPr>
      <w:r w:rsidRPr="00BC583B">
        <w:rPr>
          <w:b/>
          <w:sz w:val="28"/>
        </w:rPr>
        <w:t>March</w:t>
      </w:r>
      <w:r w:rsidR="00764CFA" w:rsidRPr="00BC583B">
        <w:rPr>
          <w:b/>
          <w:sz w:val="28"/>
        </w:rPr>
        <w:t xml:space="preserve"> 2019 </w:t>
      </w:r>
    </w:p>
    <w:p w14:paraId="60F34A50" w14:textId="77777777" w:rsidR="00EA22E5" w:rsidRDefault="00EA22E5">
      <w:pPr>
        <w:widowControl w:val="0"/>
        <w:tabs>
          <w:tab w:val="center" w:pos="5181"/>
        </w:tabs>
        <w:jc w:val="center"/>
      </w:pPr>
    </w:p>
    <w:p w14:paraId="35892AEB" w14:textId="28FBDA52" w:rsidR="009B4C9E" w:rsidRPr="00EA22E5" w:rsidRDefault="006039FB">
      <w:pPr>
        <w:widowControl w:val="0"/>
        <w:tabs>
          <w:tab w:val="center" w:pos="5181"/>
        </w:tabs>
        <w:jc w:val="center"/>
        <w:rPr>
          <w:b/>
          <w:sz w:val="28"/>
        </w:rPr>
      </w:pPr>
      <w:r w:rsidRPr="00EA22E5">
        <w:rPr>
          <w:b/>
          <w:sz w:val="28"/>
        </w:rPr>
        <w:t>PREFACE</w:t>
      </w:r>
    </w:p>
    <w:p w14:paraId="6A40377C" w14:textId="77777777" w:rsidR="009B4C9E" w:rsidRDefault="009B4C9E">
      <w:pPr>
        <w:widowControl w:val="0"/>
        <w:tabs>
          <w:tab w:val="center" w:pos="5181"/>
        </w:tabs>
      </w:pPr>
    </w:p>
    <w:p w14:paraId="3C9D8024" w14:textId="77777777" w:rsidR="009B4C9E" w:rsidRDefault="006039FB">
      <w:pPr>
        <w:widowControl w:val="0"/>
        <w:tabs>
          <w:tab w:val="left" w:pos="204"/>
        </w:tabs>
      </w:pPr>
      <w:r>
        <w:t>The organization of St. Andrew’s Episcopal Church and the conduct of affairs by its members and officers shall be governed by the applicable provisions of the Constitution and Canons of the Episcopal Church in the United States of America, the Constitution and Canons of the Episcopal Diocese of Western New York, the Religious Corporation Law of the State of New York and the By-Laws herein set forth.</w:t>
      </w:r>
    </w:p>
    <w:p w14:paraId="0149B4BB" w14:textId="77777777" w:rsidR="009B4C9E" w:rsidRPr="00272084" w:rsidRDefault="009B4C9E">
      <w:pPr>
        <w:widowControl w:val="0"/>
        <w:tabs>
          <w:tab w:val="left" w:pos="204"/>
        </w:tabs>
        <w:rPr>
          <w:sz w:val="28"/>
        </w:rPr>
      </w:pPr>
    </w:p>
    <w:p w14:paraId="03A720A3" w14:textId="77777777" w:rsidR="009B4C9E" w:rsidRPr="00EA22E5" w:rsidRDefault="006039FB" w:rsidP="00EA22E5">
      <w:pPr>
        <w:widowControl w:val="0"/>
        <w:tabs>
          <w:tab w:val="left" w:pos="3951"/>
        </w:tabs>
        <w:jc w:val="center"/>
        <w:rPr>
          <w:b/>
          <w:sz w:val="28"/>
        </w:rPr>
      </w:pPr>
      <w:r w:rsidRPr="00EA22E5">
        <w:rPr>
          <w:b/>
          <w:sz w:val="28"/>
        </w:rPr>
        <w:t>ARTICLE 1- PARISH NAME</w:t>
      </w:r>
    </w:p>
    <w:p w14:paraId="3D9BB142" w14:textId="77777777" w:rsidR="009B4C9E" w:rsidRDefault="009B4C9E">
      <w:pPr>
        <w:widowControl w:val="0"/>
        <w:tabs>
          <w:tab w:val="left" w:pos="3951"/>
        </w:tabs>
      </w:pPr>
    </w:p>
    <w:p w14:paraId="18EBFE1D" w14:textId="77777777" w:rsidR="009B4C9E" w:rsidRDefault="006039FB">
      <w:pPr>
        <w:widowControl w:val="0"/>
        <w:tabs>
          <w:tab w:val="left" w:pos="204"/>
        </w:tabs>
      </w:pPr>
      <w:r>
        <w:t>The name of the church shall be known as Saint Andrew’s Episcopal Church, Burt, in the Town of Newfane, New York.</w:t>
      </w:r>
    </w:p>
    <w:p w14:paraId="30805D8D" w14:textId="77777777" w:rsidR="009B4C9E" w:rsidRPr="00272084" w:rsidRDefault="009B4C9E">
      <w:pPr>
        <w:widowControl w:val="0"/>
        <w:tabs>
          <w:tab w:val="left" w:pos="204"/>
        </w:tabs>
        <w:rPr>
          <w:sz w:val="28"/>
        </w:rPr>
      </w:pPr>
    </w:p>
    <w:p w14:paraId="4791BAD8" w14:textId="77777777" w:rsidR="009B4C9E" w:rsidRPr="00EA22E5" w:rsidRDefault="006039FB" w:rsidP="00EA22E5">
      <w:pPr>
        <w:widowControl w:val="0"/>
        <w:tabs>
          <w:tab w:val="left" w:pos="3951"/>
        </w:tabs>
        <w:jc w:val="center"/>
        <w:rPr>
          <w:b/>
          <w:sz w:val="28"/>
        </w:rPr>
      </w:pPr>
      <w:r w:rsidRPr="00EA22E5">
        <w:rPr>
          <w:b/>
          <w:sz w:val="28"/>
        </w:rPr>
        <w:t>ARTICLE 2-PARISH MEMBERSHIP</w:t>
      </w:r>
    </w:p>
    <w:p w14:paraId="3CB9DB64" w14:textId="77777777" w:rsidR="009B4C9E" w:rsidRDefault="009B4C9E">
      <w:pPr>
        <w:widowControl w:val="0"/>
        <w:tabs>
          <w:tab w:val="left" w:pos="3951"/>
        </w:tabs>
      </w:pPr>
    </w:p>
    <w:p w14:paraId="41226CE3" w14:textId="77777777" w:rsidR="009B4C9E" w:rsidRPr="00EA22E5" w:rsidRDefault="006039FB">
      <w:pPr>
        <w:widowControl w:val="0"/>
        <w:tabs>
          <w:tab w:val="left" w:pos="204"/>
        </w:tabs>
        <w:rPr>
          <w:b/>
        </w:rPr>
      </w:pPr>
      <w:r w:rsidRPr="00EA22E5">
        <w:rPr>
          <w:b/>
        </w:rPr>
        <w:t>Section 1. Membership</w:t>
      </w:r>
    </w:p>
    <w:p w14:paraId="60B806F8" w14:textId="77777777" w:rsidR="009B4C9E" w:rsidRDefault="009B4C9E">
      <w:pPr>
        <w:widowControl w:val="0"/>
        <w:tabs>
          <w:tab w:val="left" w:pos="204"/>
        </w:tabs>
      </w:pPr>
    </w:p>
    <w:p w14:paraId="0EF05561" w14:textId="77777777" w:rsidR="009B4C9E" w:rsidRDefault="006039FB">
      <w:pPr>
        <w:widowControl w:val="0"/>
        <w:tabs>
          <w:tab w:val="left" w:pos="204"/>
        </w:tabs>
      </w:pPr>
      <w:r>
        <w:t>All persons who have received the Sacrament of Holy Baptism and whose names have been recorded in the parish records are members thereof.</w:t>
      </w:r>
    </w:p>
    <w:p w14:paraId="35081253" w14:textId="77777777" w:rsidR="009B4C9E" w:rsidRDefault="009B4C9E">
      <w:pPr>
        <w:widowControl w:val="0"/>
        <w:tabs>
          <w:tab w:val="left" w:pos="204"/>
        </w:tabs>
      </w:pPr>
    </w:p>
    <w:p w14:paraId="11B3DAD0" w14:textId="7076C6B0" w:rsidR="009B4C9E" w:rsidRPr="00EA22E5" w:rsidRDefault="006039FB">
      <w:pPr>
        <w:widowControl w:val="0"/>
        <w:tabs>
          <w:tab w:val="left" w:pos="204"/>
        </w:tabs>
        <w:rPr>
          <w:b/>
        </w:rPr>
      </w:pPr>
      <w:r w:rsidRPr="00EA22E5">
        <w:rPr>
          <w:b/>
        </w:rPr>
        <w:t>Section 2. Qualified Voters</w:t>
      </w:r>
    </w:p>
    <w:p w14:paraId="3BDE1D2D" w14:textId="77777777" w:rsidR="009B4C9E" w:rsidRDefault="009B4C9E">
      <w:pPr>
        <w:widowControl w:val="0"/>
        <w:tabs>
          <w:tab w:val="left" w:pos="204"/>
        </w:tabs>
      </w:pPr>
    </w:p>
    <w:p w14:paraId="5312295A" w14:textId="28C96CD7" w:rsidR="009B4C9E" w:rsidRDefault="006039FB">
      <w:pPr>
        <w:widowControl w:val="0"/>
        <w:tabs>
          <w:tab w:val="left" w:pos="204"/>
        </w:tabs>
      </w:pPr>
      <w:r w:rsidRPr="006F1FF3">
        <w:t xml:space="preserve">Persons </w:t>
      </w:r>
      <w:r w:rsidR="00F0634E" w:rsidRPr="006F1FF3">
        <w:t>(18) eighteen</w:t>
      </w:r>
      <w:r w:rsidRPr="006F1FF3">
        <w:t xml:space="preserve"> </w:t>
      </w:r>
      <w:r>
        <w:t xml:space="preserve">years of age or more belonging to the parish, who have been baptized and are regular attenders at Church Services and are contributors to its support for at least twelve months shall be qualified to vote.  If there should be a question as to the qualifications of a voter, the </w:t>
      </w:r>
      <w:r w:rsidR="000B14D3">
        <w:t>Rector/Priest in Charge</w:t>
      </w:r>
      <w:r>
        <w:t xml:space="preserve"> shall be the final arbiter.</w:t>
      </w:r>
    </w:p>
    <w:p w14:paraId="7AC95202" w14:textId="77777777" w:rsidR="009B4C9E" w:rsidRPr="00272084" w:rsidRDefault="009B4C9E">
      <w:pPr>
        <w:widowControl w:val="0"/>
        <w:tabs>
          <w:tab w:val="left" w:pos="204"/>
        </w:tabs>
        <w:rPr>
          <w:color w:val="FF6600"/>
          <w:sz w:val="28"/>
        </w:rPr>
      </w:pPr>
    </w:p>
    <w:p w14:paraId="185C21A5" w14:textId="134468D9" w:rsidR="009B4C9E" w:rsidRPr="006F1FF3" w:rsidRDefault="006039FB" w:rsidP="00EA22E5">
      <w:pPr>
        <w:widowControl w:val="0"/>
        <w:tabs>
          <w:tab w:val="left" w:pos="3951"/>
        </w:tabs>
        <w:jc w:val="center"/>
        <w:rPr>
          <w:b/>
          <w:sz w:val="28"/>
        </w:rPr>
      </w:pPr>
      <w:r w:rsidRPr="00EA22E5">
        <w:rPr>
          <w:b/>
          <w:sz w:val="28"/>
        </w:rPr>
        <w:t>ARTICLE 3-PARISH ELECTION</w:t>
      </w:r>
      <w:r w:rsidR="00F0634E">
        <w:rPr>
          <w:b/>
          <w:sz w:val="28"/>
        </w:rPr>
        <w:t xml:space="preserve">S </w:t>
      </w:r>
      <w:r w:rsidR="00F0634E" w:rsidRPr="006F1FF3">
        <w:rPr>
          <w:b/>
          <w:sz w:val="28"/>
        </w:rPr>
        <w:t>AND MEETINGS</w:t>
      </w:r>
    </w:p>
    <w:p w14:paraId="218387CB" w14:textId="77777777" w:rsidR="009B4C9E" w:rsidRDefault="009B4C9E">
      <w:pPr>
        <w:widowControl w:val="0"/>
        <w:pBdr>
          <w:top w:val="nil"/>
          <w:left w:val="nil"/>
          <w:bottom w:val="nil"/>
          <w:right w:val="nil"/>
          <w:between w:val="nil"/>
        </w:pBdr>
        <w:tabs>
          <w:tab w:val="left" w:pos="3951"/>
        </w:tabs>
        <w:rPr>
          <w:color w:val="000000"/>
        </w:rPr>
      </w:pPr>
    </w:p>
    <w:p w14:paraId="4DFD29D9" w14:textId="77777777" w:rsidR="009B4C9E" w:rsidRPr="00EA22E5" w:rsidRDefault="006039FB">
      <w:pPr>
        <w:widowControl w:val="0"/>
        <w:tabs>
          <w:tab w:val="left" w:pos="204"/>
        </w:tabs>
        <w:rPr>
          <w:b/>
        </w:rPr>
      </w:pPr>
      <w:r w:rsidRPr="00EA22E5">
        <w:rPr>
          <w:b/>
        </w:rPr>
        <w:t>Section 1. Time</w:t>
      </w:r>
    </w:p>
    <w:p w14:paraId="043B3F08" w14:textId="77777777" w:rsidR="009B4C9E" w:rsidRDefault="009B4C9E">
      <w:pPr>
        <w:widowControl w:val="0"/>
        <w:tabs>
          <w:tab w:val="left" w:pos="204"/>
        </w:tabs>
      </w:pPr>
    </w:p>
    <w:p w14:paraId="6FEDB72C" w14:textId="2FFAD440" w:rsidR="009B4C9E" w:rsidRDefault="006039FB">
      <w:pPr>
        <w:widowControl w:val="0"/>
        <w:tabs>
          <w:tab w:val="left" w:pos="204"/>
        </w:tabs>
      </w:pPr>
      <w:r>
        <w:t xml:space="preserve">The Annual Election shall be held </w:t>
      </w:r>
      <w:r w:rsidR="00F0634E" w:rsidRPr="006F1FF3">
        <w:t xml:space="preserve">at the Annual Parish Meeting </w:t>
      </w:r>
      <w:r>
        <w:t>on/or about</w:t>
      </w:r>
      <w:r w:rsidR="008444D3">
        <w:t>,</w:t>
      </w:r>
      <w:r>
        <w:t xml:space="preserve"> but no later than the last Sunday in January, unless otherwise designated by the </w:t>
      </w:r>
      <w:r w:rsidR="000B14D3">
        <w:t>Rector/Priest in Charge</w:t>
      </w:r>
      <w:r>
        <w:t xml:space="preserve"> and the Vestry with the permission of the </w:t>
      </w:r>
      <w:r w:rsidR="00A2204E">
        <w:t>B</w:t>
      </w:r>
      <w:r>
        <w:t>ishop.</w:t>
      </w:r>
    </w:p>
    <w:p w14:paraId="0D9905B4" w14:textId="77777777" w:rsidR="009B4C9E" w:rsidRDefault="009B4C9E">
      <w:pPr>
        <w:widowControl w:val="0"/>
        <w:tabs>
          <w:tab w:val="left" w:pos="204"/>
        </w:tabs>
      </w:pPr>
    </w:p>
    <w:p w14:paraId="427C8177" w14:textId="17B12FCC" w:rsidR="009B4C9E" w:rsidRDefault="006039FB">
      <w:pPr>
        <w:widowControl w:val="0"/>
        <w:tabs>
          <w:tab w:val="left" w:pos="204"/>
        </w:tabs>
      </w:pPr>
      <w:r w:rsidRPr="00EA22E5">
        <w:rPr>
          <w:b/>
        </w:rPr>
        <w:t>Section 2. Purpose</w:t>
      </w:r>
    </w:p>
    <w:p w14:paraId="3D7F791D" w14:textId="77777777" w:rsidR="009B4C9E" w:rsidRDefault="009B4C9E">
      <w:pPr>
        <w:widowControl w:val="0"/>
        <w:pBdr>
          <w:top w:val="nil"/>
          <w:left w:val="nil"/>
          <w:bottom w:val="nil"/>
          <w:right w:val="nil"/>
          <w:between w:val="nil"/>
        </w:pBdr>
        <w:tabs>
          <w:tab w:val="left" w:pos="204"/>
        </w:tabs>
        <w:rPr>
          <w:color w:val="000000"/>
        </w:rPr>
      </w:pPr>
    </w:p>
    <w:p w14:paraId="5E5620EE" w14:textId="292E1AD1" w:rsidR="009B4C9E" w:rsidRDefault="006039FB">
      <w:pPr>
        <w:widowControl w:val="0"/>
        <w:tabs>
          <w:tab w:val="left" w:pos="204"/>
        </w:tabs>
      </w:pPr>
      <w:r>
        <w:t xml:space="preserve">The purpose of the Annual Election shall be the election of a Warden for the term of two years, two Vestry members for terms of three years each, and to fill any vacancies. </w:t>
      </w:r>
      <w:r w:rsidR="00272084">
        <w:t xml:space="preserve"> Two voting delegates </w:t>
      </w:r>
      <w:r>
        <w:t xml:space="preserve">for the Diocesan Convention will be selected and </w:t>
      </w:r>
      <w:r w:rsidR="00093DD0">
        <w:t>these two will s</w:t>
      </w:r>
      <w:r>
        <w:t>erve as parish representatives to the Deanery Council</w:t>
      </w:r>
      <w:r w:rsidRPr="00093DD0">
        <w:t xml:space="preserve">.  </w:t>
      </w:r>
      <w:r w:rsidR="00093DD0">
        <w:t xml:space="preserve">Two or three </w:t>
      </w:r>
      <w:r w:rsidRPr="00093DD0">
        <w:t>alternates may also be selected.</w:t>
      </w:r>
    </w:p>
    <w:p w14:paraId="293A2AAC" w14:textId="77777777" w:rsidR="009B4C9E" w:rsidRDefault="009B4C9E">
      <w:pPr>
        <w:widowControl w:val="0"/>
        <w:tabs>
          <w:tab w:val="left" w:pos="204"/>
        </w:tabs>
      </w:pPr>
    </w:p>
    <w:p w14:paraId="3783C4A7" w14:textId="77777777" w:rsidR="009B4C9E" w:rsidRPr="00EA22E5" w:rsidRDefault="006039FB">
      <w:pPr>
        <w:widowControl w:val="0"/>
        <w:tabs>
          <w:tab w:val="left" w:pos="204"/>
        </w:tabs>
        <w:rPr>
          <w:b/>
        </w:rPr>
      </w:pPr>
      <w:r w:rsidRPr="00EA22E5">
        <w:rPr>
          <w:b/>
        </w:rPr>
        <w:t>Section 3. Annual Election Format</w:t>
      </w:r>
    </w:p>
    <w:p w14:paraId="551C0F09" w14:textId="77777777" w:rsidR="009B4C9E" w:rsidRDefault="009B4C9E">
      <w:pPr>
        <w:widowControl w:val="0"/>
        <w:tabs>
          <w:tab w:val="left" w:pos="379"/>
        </w:tabs>
        <w:ind w:left="1"/>
      </w:pPr>
    </w:p>
    <w:p w14:paraId="3079BA57" w14:textId="7A918983" w:rsidR="009B4C9E" w:rsidRDefault="006039FB">
      <w:pPr>
        <w:widowControl w:val="0"/>
        <w:tabs>
          <w:tab w:val="left" w:pos="0"/>
        </w:tabs>
      </w:pPr>
      <w:r>
        <w:t>The Annual Meeting shall be conducted in accordance with Roberts Rules of Order</w:t>
      </w:r>
      <w:r w:rsidR="00F0634E">
        <w:t>.</w:t>
      </w:r>
    </w:p>
    <w:p w14:paraId="48EE6EED" w14:textId="77777777" w:rsidR="009B4C9E" w:rsidRDefault="009B4C9E">
      <w:pPr>
        <w:widowControl w:val="0"/>
        <w:tabs>
          <w:tab w:val="left" w:pos="0"/>
        </w:tabs>
      </w:pPr>
    </w:p>
    <w:p w14:paraId="7E225355" w14:textId="6DDFE819" w:rsidR="009B4C9E" w:rsidRDefault="006039FB">
      <w:pPr>
        <w:widowControl w:val="0"/>
        <w:tabs>
          <w:tab w:val="left" w:pos="0"/>
        </w:tabs>
      </w:pPr>
      <w:r>
        <w:t xml:space="preserve">Agenda shall be determined by the Rector/Priest in Charge and Wardens and </w:t>
      </w:r>
      <w:r w:rsidR="003B0933" w:rsidRPr="006F1FF3">
        <w:t>minimally</w:t>
      </w:r>
      <w:r w:rsidR="003B0933" w:rsidRPr="003B0933">
        <w:rPr>
          <w:color w:val="FF0000"/>
        </w:rPr>
        <w:t xml:space="preserve"> </w:t>
      </w:r>
      <w:r w:rsidR="00EA51EB">
        <w:t>include the following</w:t>
      </w:r>
      <w:r>
        <w:t>:</w:t>
      </w:r>
    </w:p>
    <w:p w14:paraId="05E3F0E6" w14:textId="77777777" w:rsidR="009B4C9E" w:rsidRDefault="009B4C9E">
      <w:pPr>
        <w:widowControl w:val="0"/>
        <w:tabs>
          <w:tab w:val="left" w:pos="0"/>
        </w:tabs>
      </w:pPr>
    </w:p>
    <w:p w14:paraId="447B23A7" w14:textId="53C7F5DE" w:rsidR="00F0634E" w:rsidRPr="006F1FF3" w:rsidRDefault="00F0634E" w:rsidP="00DE4CDC">
      <w:pPr>
        <w:pStyle w:val="ListParagraph"/>
        <w:widowControl w:val="0"/>
        <w:numPr>
          <w:ilvl w:val="0"/>
          <w:numId w:val="12"/>
        </w:numPr>
        <w:tabs>
          <w:tab w:val="left" w:pos="0"/>
        </w:tabs>
      </w:pPr>
      <w:r w:rsidRPr="006F1FF3">
        <w:t>Call to order, opening prayer, and distribution of the agenda and minutes from the previous Annual Election.</w:t>
      </w:r>
    </w:p>
    <w:p w14:paraId="39303B36" w14:textId="1C8837D2" w:rsidR="00F0634E" w:rsidRPr="006F1FF3" w:rsidRDefault="00F0634E" w:rsidP="00DE4CDC">
      <w:pPr>
        <w:pStyle w:val="ListParagraph"/>
        <w:widowControl w:val="0"/>
        <w:numPr>
          <w:ilvl w:val="0"/>
          <w:numId w:val="12"/>
        </w:numPr>
        <w:tabs>
          <w:tab w:val="left" w:pos="0"/>
        </w:tabs>
      </w:pPr>
      <w:r w:rsidRPr="006F1FF3">
        <w:t>Appointment of secretary pro-</w:t>
      </w:r>
      <w:proofErr w:type="spellStart"/>
      <w:r w:rsidRPr="006F1FF3">
        <w:t>tem</w:t>
      </w:r>
      <w:proofErr w:type="spellEnd"/>
      <w:r w:rsidRPr="006F1FF3">
        <w:t>.</w:t>
      </w:r>
    </w:p>
    <w:p w14:paraId="30D22438" w14:textId="58271EAF" w:rsidR="00F0634E" w:rsidRPr="006F1FF3" w:rsidRDefault="00F0634E" w:rsidP="00DE4CDC">
      <w:pPr>
        <w:pStyle w:val="ListParagraph"/>
        <w:widowControl w:val="0"/>
        <w:numPr>
          <w:ilvl w:val="0"/>
          <w:numId w:val="12"/>
        </w:numPr>
        <w:tabs>
          <w:tab w:val="left" w:pos="0"/>
        </w:tabs>
      </w:pPr>
      <w:r w:rsidRPr="006F1FF3">
        <w:t xml:space="preserve">Appointment of tellers </w:t>
      </w:r>
    </w:p>
    <w:p w14:paraId="149D5557" w14:textId="1C715FF6" w:rsidR="009B4C9E" w:rsidRPr="006F1FF3" w:rsidRDefault="006039FB" w:rsidP="00DE4CDC">
      <w:pPr>
        <w:pStyle w:val="ListParagraph"/>
        <w:widowControl w:val="0"/>
        <w:numPr>
          <w:ilvl w:val="0"/>
          <w:numId w:val="12"/>
        </w:numPr>
        <w:tabs>
          <w:tab w:val="left" w:pos="0"/>
        </w:tabs>
      </w:pPr>
      <w:r w:rsidRPr="006F1FF3">
        <w:t>Report of the Nominating committee and introduction of all candidates.</w:t>
      </w:r>
    </w:p>
    <w:p w14:paraId="72DF9D67" w14:textId="207A0F29" w:rsidR="009B4C9E" w:rsidRPr="006F1FF3" w:rsidRDefault="006039FB" w:rsidP="00DE4CDC">
      <w:pPr>
        <w:pStyle w:val="ListParagraph"/>
        <w:widowControl w:val="0"/>
        <w:numPr>
          <w:ilvl w:val="1"/>
          <w:numId w:val="13"/>
        </w:numPr>
        <w:tabs>
          <w:tab w:val="left" w:pos="589"/>
          <w:tab w:val="left" w:pos="935"/>
        </w:tabs>
      </w:pPr>
      <w:r w:rsidRPr="006F1FF3">
        <w:t>Floor opened to further nominations.</w:t>
      </w:r>
    </w:p>
    <w:p w14:paraId="07A67E78" w14:textId="4AA055F4" w:rsidR="009B4C9E" w:rsidRPr="006F1FF3" w:rsidRDefault="006039FB" w:rsidP="00DE4CDC">
      <w:pPr>
        <w:pStyle w:val="ListParagraph"/>
        <w:widowControl w:val="0"/>
        <w:numPr>
          <w:ilvl w:val="1"/>
          <w:numId w:val="13"/>
        </w:numPr>
        <w:tabs>
          <w:tab w:val="left" w:pos="589"/>
          <w:tab w:val="left" w:pos="935"/>
        </w:tabs>
      </w:pPr>
      <w:r w:rsidRPr="006F1FF3">
        <w:t>Floor closed to further nominations.</w:t>
      </w:r>
    </w:p>
    <w:p w14:paraId="194E736C" w14:textId="212E9DDB" w:rsidR="009B4C9E" w:rsidRPr="006F1FF3" w:rsidRDefault="006039FB" w:rsidP="00DE4CDC">
      <w:pPr>
        <w:pStyle w:val="ListParagraph"/>
        <w:widowControl w:val="0"/>
        <w:numPr>
          <w:ilvl w:val="1"/>
          <w:numId w:val="13"/>
        </w:numPr>
        <w:tabs>
          <w:tab w:val="left" w:pos="589"/>
          <w:tab w:val="left" w:pos="935"/>
        </w:tabs>
      </w:pPr>
      <w:r w:rsidRPr="006F1FF3">
        <w:t>Distribution of ballots</w:t>
      </w:r>
      <w:r w:rsidR="00F0634E" w:rsidRPr="006F1FF3">
        <w:t xml:space="preserve"> </w:t>
      </w:r>
    </w:p>
    <w:p w14:paraId="71AEC80E" w14:textId="4FD211F8" w:rsidR="009B4C9E" w:rsidRPr="006F1FF3" w:rsidRDefault="006039FB" w:rsidP="00DE4CDC">
      <w:pPr>
        <w:pStyle w:val="ListParagraph"/>
        <w:widowControl w:val="0"/>
        <w:numPr>
          <w:ilvl w:val="1"/>
          <w:numId w:val="13"/>
        </w:numPr>
        <w:tabs>
          <w:tab w:val="left" w:pos="589"/>
          <w:tab w:val="left" w:pos="935"/>
        </w:tabs>
      </w:pPr>
      <w:r w:rsidRPr="006F1FF3">
        <w:t>Polls declared open for a minimum of one hour.</w:t>
      </w:r>
    </w:p>
    <w:p w14:paraId="7C731993" w14:textId="77777777" w:rsidR="005369ED" w:rsidRPr="006F1FF3" w:rsidRDefault="00F0634E" w:rsidP="00DE4CDC">
      <w:pPr>
        <w:pStyle w:val="ListParagraph"/>
        <w:widowControl w:val="0"/>
        <w:numPr>
          <w:ilvl w:val="0"/>
          <w:numId w:val="12"/>
        </w:numPr>
        <w:tabs>
          <w:tab w:val="left" w:pos="215"/>
          <w:tab w:val="left" w:pos="589"/>
        </w:tabs>
      </w:pPr>
      <w:r w:rsidRPr="006F1FF3">
        <w:t xml:space="preserve">Reports of </w:t>
      </w:r>
      <w:r w:rsidR="006039FB" w:rsidRPr="006F1FF3">
        <w:t>Rector/Priest in Charge</w:t>
      </w:r>
    </w:p>
    <w:p w14:paraId="23EC7E26" w14:textId="595E3EEC" w:rsidR="009B4C9E" w:rsidRPr="006F1FF3" w:rsidRDefault="005369ED" w:rsidP="00DE4CDC">
      <w:pPr>
        <w:pStyle w:val="ListParagraph"/>
        <w:widowControl w:val="0"/>
        <w:numPr>
          <w:ilvl w:val="0"/>
          <w:numId w:val="12"/>
        </w:numPr>
        <w:tabs>
          <w:tab w:val="left" w:pos="215"/>
          <w:tab w:val="left" w:pos="589"/>
        </w:tabs>
      </w:pPr>
      <w:r w:rsidRPr="006F1FF3">
        <w:t xml:space="preserve">Report of the </w:t>
      </w:r>
      <w:r w:rsidR="006039FB" w:rsidRPr="006F1FF3">
        <w:t>Warden, Treasurer, and other parish committees and organization</w:t>
      </w:r>
      <w:r w:rsidR="00F0634E" w:rsidRPr="006F1FF3">
        <w:t xml:space="preserve">s </w:t>
      </w:r>
    </w:p>
    <w:p w14:paraId="7D78E3CE" w14:textId="50EF4A68" w:rsidR="009B4C9E" w:rsidRDefault="006039FB" w:rsidP="00DE4CDC">
      <w:pPr>
        <w:pStyle w:val="ListParagraph"/>
        <w:widowControl w:val="0"/>
        <w:numPr>
          <w:ilvl w:val="0"/>
          <w:numId w:val="12"/>
        </w:numPr>
        <w:tabs>
          <w:tab w:val="left" w:pos="215"/>
          <w:tab w:val="left" w:pos="589"/>
        </w:tabs>
      </w:pPr>
      <w:r w:rsidRPr="006F1FF3">
        <w:t xml:space="preserve">Presentation and </w:t>
      </w:r>
      <w:r w:rsidR="00F0634E" w:rsidRPr="006F1FF3">
        <w:t>d</w:t>
      </w:r>
      <w:r w:rsidRPr="006F1FF3">
        <w:t>iscussion of the approved Annual Budget.</w:t>
      </w:r>
    </w:p>
    <w:p w14:paraId="07065658" w14:textId="177150B2" w:rsidR="00C81F81" w:rsidRPr="006F1FF3" w:rsidRDefault="00C81F81" w:rsidP="00DE4CDC">
      <w:pPr>
        <w:pStyle w:val="ListParagraph"/>
        <w:widowControl w:val="0"/>
        <w:numPr>
          <w:ilvl w:val="0"/>
          <w:numId w:val="12"/>
        </w:numPr>
        <w:tabs>
          <w:tab w:val="left" w:pos="215"/>
          <w:tab w:val="left" w:pos="589"/>
        </w:tabs>
      </w:pPr>
      <w:r>
        <w:t>Reports on election.</w:t>
      </w:r>
    </w:p>
    <w:p w14:paraId="282725DF" w14:textId="627F2E72" w:rsidR="003639FA" w:rsidRPr="006F1FF3" w:rsidRDefault="003639FA" w:rsidP="00DE4CDC">
      <w:pPr>
        <w:pStyle w:val="ListParagraph"/>
        <w:widowControl w:val="0"/>
        <w:numPr>
          <w:ilvl w:val="0"/>
          <w:numId w:val="12"/>
        </w:numPr>
        <w:tabs>
          <w:tab w:val="left" w:pos="215"/>
          <w:tab w:val="left" w:pos="589"/>
        </w:tabs>
      </w:pPr>
      <w:r w:rsidRPr="006F1FF3">
        <w:t>A</w:t>
      </w:r>
      <w:r w:rsidR="00275C64" w:rsidRPr="006F1FF3">
        <w:t>djournment and closing prayer.</w:t>
      </w:r>
    </w:p>
    <w:p w14:paraId="21C850F2" w14:textId="77777777" w:rsidR="009B4C9E" w:rsidRDefault="009B4C9E">
      <w:pPr>
        <w:widowControl w:val="0"/>
        <w:tabs>
          <w:tab w:val="left" w:pos="215"/>
          <w:tab w:val="left" w:pos="589"/>
        </w:tabs>
      </w:pPr>
    </w:p>
    <w:p w14:paraId="1CD6182D" w14:textId="03836148" w:rsidR="009B4C9E" w:rsidRPr="00EA22E5" w:rsidRDefault="006039FB">
      <w:pPr>
        <w:widowControl w:val="0"/>
        <w:tabs>
          <w:tab w:val="left" w:pos="215"/>
        </w:tabs>
        <w:rPr>
          <w:b/>
        </w:rPr>
      </w:pPr>
      <w:r w:rsidRPr="00EA22E5">
        <w:rPr>
          <w:b/>
        </w:rPr>
        <w:t>Section 4. Notice of Annual Election</w:t>
      </w:r>
    </w:p>
    <w:p w14:paraId="5C6A3C08" w14:textId="77777777" w:rsidR="009B4C9E" w:rsidRDefault="009B4C9E">
      <w:pPr>
        <w:widowControl w:val="0"/>
        <w:tabs>
          <w:tab w:val="left" w:pos="215"/>
        </w:tabs>
      </w:pPr>
    </w:p>
    <w:p w14:paraId="728DD5E5" w14:textId="77777777" w:rsidR="009B4C9E" w:rsidRDefault="006039FB">
      <w:pPr>
        <w:widowControl w:val="0"/>
        <w:tabs>
          <w:tab w:val="left" w:pos="215"/>
        </w:tabs>
      </w:pPr>
      <w:r>
        <w:t>Notice of the Annual Election shall be read by the Rector/Priest in Charge of the parish, or by the Warden in the Rector/Priest in Charge absence, on each of the two Sundays preceding such election at each service held in the church on said Sundays.  The notice shall specify the place, day, and hour of the election and shall include a list of nominees for the positions to be filled.</w:t>
      </w:r>
    </w:p>
    <w:p w14:paraId="4653ADF9" w14:textId="77777777" w:rsidR="009B4C9E" w:rsidRDefault="009B4C9E">
      <w:pPr>
        <w:widowControl w:val="0"/>
        <w:tabs>
          <w:tab w:val="left" w:pos="215"/>
        </w:tabs>
      </w:pPr>
    </w:p>
    <w:p w14:paraId="134605FF" w14:textId="6237B529" w:rsidR="009B4C9E" w:rsidRPr="00EA22E5" w:rsidRDefault="006039FB">
      <w:pPr>
        <w:widowControl w:val="0"/>
        <w:tabs>
          <w:tab w:val="left" w:pos="215"/>
        </w:tabs>
        <w:rPr>
          <w:b/>
        </w:rPr>
      </w:pPr>
      <w:r w:rsidRPr="00EA22E5">
        <w:rPr>
          <w:b/>
        </w:rPr>
        <w:t>Section 5. Nominations</w:t>
      </w:r>
    </w:p>
    <w:p w14:paraId="0060C7A1" w14:textId="77777777" w:rsidR="009B4C9E" w:rsidRDefault="006039FB">
      <w:pPr>
        <w:widowControl w:val="0"/>
        <w:tabs>
          <w:tab w:val="left" w:pos="215"/>
        </w:tabs>
      </w:pPr>
      <w:r>
        <w:t xml:space="preserve">                                                                                                      </w:t>
      </w:r>
    </w:p>
    <w:p w14:paraId="1BD7239D" w14:textId="3C0CDE1A" w:rsidR="009B4C9E" w:rsidRDefault="006039FB">
      <w:pPr>
        <w:widowControl w:val="0"/>
        <w:tabs>
          <w:tab w:val="left" w:pos="215"/>
        </w:tabs>
      </w:pPr>
      <w:r>
        <w:t xml:space="preserve">A nominating committee shall consist of </w:t>
      </w:r>
      <w:r w:rsidR="001A0664">
        <w:t xml:space="preserve">at least one warden, one vestry, and one church member </w:t>
      </w:r>
      <w:r>
        <w:t xml:space="preserve">selected by the Rector/Priest in Charge.  Such </w:t>
      </w:r>
      <w:r w:rsidR="004B2E2B">
        <w:t>n</w:t>
      </w:r>
      <w:r>
        <w:t xml:space="preserve">ominating </w:t>
      </w:r>
      <w:r w:rsidR="004B2E2B">
        <w:t>c</w:t>
      </w:r>
      <w:r>
        <w:t xml:space="preserve">ommittee shall meet and provide the Vestry with names of qualified nominees by </w:t>
      </w:r>
      <w:r w:rsidR="001A0664">
        <w:t xml:space="preserve">the December </w:t>
      </w:r>
      <w:r w:rsidR="004B2E2B">
        <w:t>v</w:t>
      </w:r>
      <w:r>
        <w:t xml:space="preserve">estry meeting.  Any member of the parish may submit one or more names to be considered by the </w:t>
      </w:r>
      <w:r w:rsidR="004B2E2B">
        <w:t>n</w:t>
      </w:r>
      <w:r>
        <w:t xml:space="preserve">ominating </w:t>
      </w:r>
      <w:r w:rsidR="004B2E2B">
        <w:t>c</w:t>
      </w:r>
      <w:r>
        <w:t>ommittee for Warden or Vestry member.</w:t>
      </w:r>
    </w:p>
    <w:p w14:paraId="277DF363" w14:textId="77777777" w:rsidR="009B4C9E" w:rsidRDefault="009B4C9E">
      <w:pPr>
        <w:widowControl w:val="0"/>
        <w:tabs>
          <w:tab w:val="left" w:pos="215"/>
        </w:tabs>
      </w:pPr>
    </w:p>
    <w:p w14:paraId="25EEEB6B" w14:textId="0E2DD3F8" w:rsidR="009B4C9E" w:rsidRPr="00EA22E5" w:rsidRDefault="006039FB">
      <w:pPr>
        <w:widowControl w:val="0"/>
        <w:tabs>
          <w:tab w:val="left" w:pos="215"/>
        </w:tabs>
        <w:rPr>
          <w:b/>
        </w:rPr>
      </w:pPr>
      <w:r w:rsidRPr="00EA22E5">
        <w:rPr>
          <w:b/>
        </w:rPr>
        <w:t>Section 6. Qualifications</w:t>
      </w:r>
    </w:p>
    <w:p w14:paraId="59CA222A" w14:textId="77777777" w:rsidR="009B4C9E" w:rsidRDefault="009B4C9E">
      <w:pPr>
        <w:widowControl w:val="0"/>
        <w:tabs>
          <w:tab w:val="left" w:pos="215"/>
          <w:tab w:val="left" w:pos="589"/>
        </w:tabs>
      </w:pPr>
    </w:p>
    <w:p w14:paraId="3A8D8B3C" w14:textId="2501E286" w:rsidR="009B4C9E" w:rsidRDefault="006039FB" w:rsidP="00DE4CDC">
      <w:pPr>
        <w:widowControl w:val="0"/>
        <w:numPr>
          <w:ilvl w:val="0"/>
          <w:numId w:val="14"/>
        </w:numPr>
        <w:tabs>
          <w:tab w:val="left" w:pos="215"/>
          <w:tab w:val="left" w:pos="589"/>
        </w:tabs>
        <w:contextualSpacing/>
      </w:pPr>
      <w:r>
        <w:t>Each nominee for Vestry member shall be a baptized and qualified voter in good standing and shall have agreed to serve if elected.</w:t>
      </w:r>
    </w:p>
    <w:p w14:paraId="545C073E" w14:textId="77777777" w:rsidR="00DE27AE" w:rsidRDefault="00DE27AE" w:rsidP="00DE27AE">
      <w:pPr>
        <w:widowControl w:val="0"/>
        <w:tabs>
          <w:tab w:val="left" w:pos="215"/>
          <w:tab w:val="left" w:pos="589"/>
        </w:tabs>
        <w:ind w:left="360"/>
        <w:contextualSpacing/>
      </w:pPr>
    </w:p>
    <w:p w14:paraId="63235ECD" w14:textId="698ECA2F" w:rsidR="009B4C9E" w:rsidRDefault="006039FB" w:rsidP="00DE4CDC">
      <w:pPr>
        <w:widowControl w:val="0"/>
        <w:numPr>
          <w:ilvl w:val="0"/>
          <w:numId w:val="14"/>
        </w:numPr>
        <w:tabs>
          <w:tab w:val="left" w:pos="215"/>
          <w:tab w:val="left" w:pos="589"/>
        </w:tabs>
        <w:contextualSpacing/>
      </w:pPr>
      <w:r>
        <w:t>Each nominee for Warden shall be a baptized communicant in good standing, have been or willing to be confirmed or received in the Episcopal Church, shall have served at least one year as Vestry member in any Episcopal Church, and shall have agreed to serve if elected.</w:t>
      </w:r>
    </w:p>
    <w:p w14:paraId="25EF6629" w14:textId="77777777" w:rsidR="00DE27AE" w:rsidRDefault="00DE27AE" w:rsidP="00DE27AE">
      <w:pPr>
        <w:widowControl w:val="0"/>
        <w:tabs>
          <w:tab w:val="left" w:pos="215"/>
          <w:tab w:val="left" w:pos="589"/>
        </w:tabs>
        <w:ind w:left="360"/>
        <w:contextualSpacing/>
      </w:pPr>
    </w:p>
    <w:p w14:paraId="5EF8CECA" w14:textId="69EFBE15" w:rsidR="009B4C9E" w:rsidRDefault="006039FB" w:rsidP="00DE4CDC">
      <w:pPr>
        <w:widowControl w:val="0"/>
        <w:numPr>
          <w:ilvl w:val="0"/>
          <w:numId w:val="14"/>
        </w:numPr>
        <w:tabs>
          <w:tab w:val="left" w:pos="215"/>
          <w:tab w:val="left" w:pos="589"/>
        </w:tabs>
        <w:contextualSpacing/>
      </w:pPr>
      <w:r>
        <w:t>Spouses shall not both serve on Vestry at the same time, nor shall one occupy the position of treasurer while the other is on Vestry at the same time.  No more than one member of any household may serve on Vestry at a given time.</w:t>
      </w:r>
    </w:p>
    <w:p w14:paraId="2D5C25B0" w14:textId="431EA6A8" w:rsidR="00B378CF" w:rsidRDefault="00B378CF" w:rsidP="00B378CF">
      <w:pPr>
        <w:widowControl w:val="0"/>
        <w:tabs>
          <w:tab w:val="left" w:pos="215"/>
          <w:tab w:val="left" w:pos="589"/>
        </w:tabs>
        <w:contextualSpacing/>
      </w:pPr>
    </w:p>
    <w:p w14:paraId="09EC4D15" w14:textId="69EE5299" w:rsidR="00B378CF" w:rsidRPr="00A573B8" w:rsidRDefault="00B378CF" w:rsidP="00B378CF">
      <w:pPr>
        <w:widowControl w:val="0"/>
        <w:tabs>
          <w:tab w:val="left" w:pos="215"/>
          <w:tab w:val="left" w:pos="589"/>
        </w:tabs>
        <w:contextualSpacing/>
      </w:pPr>
      <w:r w:rsidRPr="00A573B8">
        <w:t>Section 7. Special Parish Meetings</w:t>
      </w:r>
    </w:p>
    <w:p w14:paraId="76E3B6A8" w14:textId="18E34DA2" w:rsidR="00B378CF" w:rsidRPr="00A573B8" w:rsidRDefault="00B378CF" w:rsidP="00B378CF">
      <w:pPr>
        <w:widowControl w:val="0"/>
        <w:tabs>
          <w:tab w:val="left" w:pos="215"/>
          <w:tab w:val="left" w:pos="589"/>
        </w:tabs>
        <w:contextualSpacing/>
      </w:pPr>
    </w:p>
    <w:p w14:paraId="394E9057" w14:textId="77777777" w:rsidR="00B378CF" w:rsidRPr="00A573B8" w:rsidRDefault="00B378CF" w:rsidP="00B378CF">
      <w:pPr>
        <w:widowControl w:val="0"/>
        <w:tabs>
          <w:tab w:val="left" w:pos="260"/>
        </w:tabs>
        <w:autoSpaceDE w:val="0"/>
        <w:autoSpaceDN w:val="0"/>
        <w:adjustRightInd w:val="0"/>
        <w:spacing w:line="250" w:lineRule="exact"/>
      </w:pPr>
      <w:r w:rsidRPr="00A573B8">
        <w:t xml:space="preserve">A special parish meeting may be called by the Rector/Priest in charge or by the Vestry in consultation with the Rector/Priest in charge.  If no Rector/Priest in charge is serving the Vestry may call a special parish meeting.  </w:t>
      </w:r>
      <w:r w:rsidRPr="00A573B8">
        <w:lastRenderedPageBreak/>
        <w:t xml:space="preserve">Except in case of emergency, the Rector/Priest in charge and Vestry shall inform the congregation of the special parish meeting at least two Sundays prior to the meeting. </w:t>
      </w:r>
    </w:p>
    <w:p w14:paraId="0A21FFF1" w14:textId="77777777" w:rsidR="009B4C9E" w:rsidRPr="00272084" w:rsidRDefault="009B4C9E">
      <w:pPr>
        <w:widowControl w:val="0"/>
        <w:tabs>
          <w:tab w:val="left" w:pos="260"/>
        </w:tabs>
        <w:rPr>
          <w:sz w:val="28"/>
        </w:rPr>
      </w:pPr>
    </w:p>
    <w:p w14:paraId="32075AB6" w14:textId="77777777" w:rsidR="009B4C9E" w:rsidRPr="00EA22E5" w:rsidRDefault="006039FB" w:rsidP="00EA22E5">
      <w:pPr>
        <w:widowControl w:val="0"/>
        <w:tabs>
          <w:tab w:val="left" w:pos="260"/>
        </w:tabs>
        <w:jc w:val="center"/>
        <w:rPr>
          <w:b/>
          <w:sz w:val="28"/>
        </w:rPr>
      </w:pPr>
      <w:r w:rsidRPr="00EA22E5">
        <w:rPr>
          <w:b/>
          <w:sz w:val="28"/>
        </w:rPr>
        <w:t>ARTICLE 4- VESTRY</w:t>
      </w:r>
    </w:p>
    <w:p w14:paraId="5F2FBEFF" w14:textId="77777777" w:rsidR="009B4C9E" w:rsidRDefault="009B4C9E">
      <w:pPr>
        <w:widowControl w:val="0"/>
        <w:tabs>
          <w:tab w:val="left" w:pos="260"/>
        </w:tabs>
      </w:pPr>
    </w:p>
    <w:p w14:paraId="45BF3665" w14:textId="0F297E0E" w:rsidR="009B4C9E" w:rsidRPr="00EA22E5" w:rsidRDefault="006039FB">
      <w:pPr>
        <w:widowControl w:val="0"/>
        <w:tabs>
          <w:tab w:val="left" w:pos="260"/>
        </w:tabs>
        <w:rPr>
          <w:b/>
        </w:rPr>
      </w:pPr>
      <w:r w:rsidRPr="00EA22E5">
        <w:rPr>
          <w:b/>
        </w:rPr>
        <w:t>Section 1. Composition and election</w:t>
      </w:r>
    </w:p>
    <w:p w14:paraId="5396A0E6" w14:textId="77777777" w:rsidR="009B4C9E" w:rsidRDefault="009B4C9E">
      <w:pPr>
        <w:widowControl w:val="0"/>
        <w:tabs>
          <w:tab w:val="left" w:pos="260"/>
        </w:tabs>
      </w:pPr>
    </w:p>
    <w:p w14:paraId="54A77A16" w14:textId="77777777" w:rsidR="009B4C9E" w:rsidRDefault="006039FB">
      <w:pPr>
        <w:widowControl w:val="0"/>
        <w:tabs>
          <w:tab w:val="left" w:pos="260"/>
        </w:tabs>
      </w:pPr>
      <w:r>
        <w:t>There shall be two Wardens and six Vestry members as follows:</w:t>
      </w:r>
    </w:p>
    <w:p w14:paraId="3803725D" w14:textId="77777777" w:rsidR="009B4C9E" w:rsidRDefault="009B4C9E">
      <w:pPr>
        <w:widowControl w:val="0"/>
        <w:tabs>
          <w:tab w:val="left" w:pos="198"/>
          <w:tab w:val="left" w:pos="572"/>
        </w:tabs>
      </w:pPr>
    </w:p>
    <w:p w14:paraId="7747217D" w14:textId="77777777" w:rsidR="009B4C9E" w:rsidRDefault="006039FB">
      <w:pPr>
        <w:widowControl w:val="0"/>
        <w:tabs>
          <w:tab w:val="left" w:pos="198"/>
          <w:tab w:val="left" w:pos="572"/>
        </w:tabs>
      </w:pPr>
      <w:r>
        <w:t xml:space="preserve">a. Each warden shall be elected for a term of two </w:t>
      </w:r>
      <w:r w:rsidR="001A0664">
        <w:t>years and</w:t>
      </w:r>
      <w:r>
        <w:t xml:space="preserve"> is not eligible to be re-elected for consecutive terms. A Warden may not run for Vestry until at least one year after completing his/her term as Warden.  </w:t>
      </w:r>
    </w:p>
    <w:p w14:paraId="7EDCB217" w14:textId="77777777" w:rsidR="009B4C9E" w:rsidRDefault="009B4C9E">
      <w:pPr>
        <w:widowControl w:val="0"/>
        <w:tabs>
          <w:tab w:val="left" w:pos="198"/>
          <w:tab w:val="left" w:pos="572"/>
        </w:tabs>
      </w:pPr>
    </w:p>
    <w:p w14:paraId="73A91BF5" w14:textId="77777777" w:rsidR="009B4C9E" w:rsidRDefault="006039FB">
      <w:pPr>
        <w:widowControl w:val="0"/>
        <w:tabs>
          <w:tab w:val="left" w:pos="198"/>
          <w:tab w:val="left" w:pos="572"/>
        </w:tabs>
      </w:pPr>
      <w:r>
        <w:t>b. Each Vestry member shall serve a term of three years.  A Vestry member serving a full three-year term cannot succeed him/herself.  An interval of one year must elapse before he/she may be elected again.  A Vestry member may be elected Warden having completed at least one year of his/her term of office as Vestry member.</w:t>
      </w:r>
    </w:p>
    <w:p w14:paraId="39A26CBB" w14:textId="77777777" w:rsidR="009B4C9E" w:rsidRDefault="009B4C9E">
      <w:pPr>
        <w:widowControl w:val="0"/>
        <w:tabs>
          <w:tab w:val="left" w:pos="198"/>
          <w:tab w:val="left" w:pos="572"/>
        </w:tabs>
      </w:pPr>
    </w:p>
    <w:p w14:paraId="27321CF9" w14:textId="77777777" w:rsidR="009B4C9E" w:rsidRDefault="006039FB">
      <w:pPr>
        <w:widowControl w:val="0"/>
        <w:tabs>
          <w:tab w:val="left" w:pos="198"/>
          <w:tab w:val="left" w:pos="572"/>
        </w:tabs>
      </w:pPr>
      <w:r>
        <w:t>c. A Vestry member who has been nominated to run for Warden and who fails to be elected shall not forfeit his/her right to complete his/her term as Vestry member.</w:t>
      </w:r>
    </w:p>
    <w:p w14:paraId="488E4A88" w14:textId="77777777" w:rsidR="009B4C9E" w:rsidRDefault="009B4C9E">
      <w:pPr>
        <w:widowControl w:val="0"/>
        <w:tabs>
          <w:tab w:val="left" w:pos="198"/>
          <w:tab w:val="left" w:pos="572"/>
        </w:tabs>
      </w:pPr>
    </w:p>
    <w:p w14:paraId="15CE2797" w14:textId="77777777" w:rsidR="009B4C9E" w:rsidRDefault="006039FB">
      <w:pPr>
        <w:widowControl w:val="0"/>
        <w:tabs>
          <w:tab w:val="left" w:pos="204"/>
        </w:tabs>
      </w:pPr>
      <w:r>
        <w:t>d.  A duly elected Warden or Vestry member shall begin his/her term of office at the Vestry meeting following the Annual Parish meeting.</w:t>
      </w:r>
    </w:p>
    <w:p w14:paraId="20D179B7" w14:textId="77777777" w:rsidR="009B4C9E" w:rsidRDefault="009B4C9E">
      <w:pPr>
        <w:widowControl w:val="0"/>
        <w:tabs>
          <w:tab w:val="left" w:pos="204"/>
        </w:tabs>
      </w:pPr>
    </w:p>
    <w:p w14:paraId="1F371B41" w14:textId="77777777" w:rsidR="009B4C9E" w:rsidRPr="00EA22E5" w:rsidRDefault="006039FB">
      <w:pPr>
        <w:widowControl w:val="0"/>
        <w:tabs>
          <w:tab w:val="left" w:pos="260"/>
        </w:tabs>
        <w:rPr>
          <w:b/>
        </w:rPr>
      </w:pPr>
      <w:r w:rsidRPr="00EA22E5">
        <w:rPr>
          <w:b/>
        </w:rPr>
        <w:t>Section 2. Vacancies.</w:t>
      </w:r>
    </w:p>
    <w:p w14:paraId="201D41D1" w14:textId="77777777" w:rsidR="009B4C9E" w:rsidRDefault="009B4C9E">
      <w:pPr>
        <w:widowControl w:val="0"/>
        <w:tabs>
          <w:tab w:val="left" w:pos="260"/>
        </w:tabs>
      </w:pPr>
    </w:p>
    <w:p w14:paraId="323DDFC8" w14:textId="7CC1D7C4" w:rsidR="00C47A9A" w:rsidRDefault="00C47A9A">
      <w:pPr>
        <w:widowControl w:val="0"/>
        <w:tabs>
          <w:tab w:val="left" w:pos="260"/>
        </w:tabs>
      </w:pPr>
      <w:r>
        <w:t xml:space="preserve">A Warden or Vestry member may resign from office after consultation with the </w:t>
      </w:r>
      <w:r w:rsidR="000B14D3">
        <w:t>Rector/Priest in Charge</w:t>
      </w:r>
      <w:r>
        <w:t xml:space="preserve"> and with the Vestry.  The Ves</w:t>
      </w:r>
      <w:r w:rsidR="003A4F73">
        <w:t xml:space="preserve">try may pass a resolution to ask </w:t>
      </w:r>
      <w:r w:rsidR="00283561">
        <w:t>of</w:t>
      </w:r>
      <w:r w:rsidR="003A4F73">
        <w:t xml:space="preserve"> </w:t>
      </w:r>
      <w:r w:rsidR="00283561">
        <w:t>the</w:t>
      </w:r>
      <w:r w:rsidR="003A4F73">
        <w:t xml:space="preserve"> resignation of the Warden or Vestry member after consultation with the person and the </w:t>
      </w:r>
      <w:r w:rsidR="000B14D3">
        <w:t>Rector/Priest in Charge</w:t>
      </w:r>
      <w:r w:rsidR="003A4F73">
        <w:t>.</w:t>
      </w:r>
      <w:r w:rsidR="002C410D">
        <w:t xml:space="preserve">  After this consultation, a Letter of Resignation will be signed by the person, a Warden, and Vestry member.</w:t>
      </w:r>
    </w:p>
    <w:p w14:paraId="56C092EB" w14:textId="77777777" w:rsidR="00C47A9A" w:rsidRDefault="00C47A9A">
      <w:pPr>
        <w:widowControl w:val="0"/>
        <w:tabs>
          <w:tab w:val="left" w:pos="260"/>
        </w:tabs>
      </w:pPr>
    </w:p>
    <w:p w14:paraId="1D72A10E" w14:textId="0ABEDA12" w:rsidR="009B4C9E" w:rsidRDefault="006039FB">
      <w:pPr>
        <w:widowControl w:val="0"/>
        <w:tabs>
          <w:tab w:val="left" w:pos="260"/>
        </w:tabs>
      </w:pPr>
      <w:r>
        <w:t xml:space="preserve">Grounds for immediate removal from Vestry include, but are not restricted to,  </w:t>
      </w:r>
    </w:p>
    <w:p w14:paraId="51995D6B" w14:textId="77777777" w:rsidR="009B4C9E" w:rsidRDefault="009B4C9E">
      <w:pPr>
        <w:widowControl w:val="0"/>
        <w:tabs>
          <w:tab w:val="left" w:pos="260"/>
        </w:tabs>
      </w:pPr>
    </w:p>
    <w:p w14:paraId="03A1A8B8" w14:textId="77777777" w:rsidR="009B4C9E" w:rsidRDefault="006039FB">
      <w:pPr>
        <w:widowControl w:val="0"/>
        <w:numPr>
          <w:ilvl w:val="0"/>
          <w:numId w:val="1"/>
        </w:numPr>
        <w:tabs>
          <w:tab w:val="left" w:pos="260"/>
        </w:tabs>
      </w:pPr>
      <w:r>
        <w:t>Unexcused absence from at least 4 Vestry meetings in a 12-month period</w:t>
      </w:r>
    </w:p>
    <w:p w14:paraId="6BD23BF6" w14:textId="6F81B3F6" w:rsidR="009B4C9E" w:rsidRPr="003B72E3" w:rsidRDefault="006039FB">
      <w:pPr>
        <w:widowControl w:val="0"/>
        <w:numPr>
          <w:ilvl w:val="0"/>
          <w:numId w:val="1"/>
        </w:numPr>
        <w:tabs>
          <w:tab w:val="left" w:pos="260"/>
        </w:tabs>
      </w:pPr>
      <w:r w:rsidRPr="003B72E3">
        <w:t xml:space="preserve">Violation of Episcopal Church </w:t>
      </w:r>
      <w:r w:rsidR="001A0664" w:rsidRPr="003B72E3">
        <w:t>Safeguarding All</w:t>
      </w:r>
      <w:r w:rsidRPr="003B72E3">
        <w:t xml:space="preserve"> God’s People Policy</w:t>
      </w:r>
      <w:r w:rsidR="00B378CF" w:rsidRPr="003B72E3">
        <w:t xml:space="preserve"> </w:t>
      </w:r>
    </w:p>
    <w:p w14:paraId="7B533124" w14:textId="77777777" w:rsidR="009B4C9E" w:rsidRDefault="006039FB">
      <w:pPr>
        <w:widowControl w:val="0"/>
        <w:numPr>
          <w:ilvl w:val="0"/>
          <w:numId w:val="1"/>
        </w:numPr>
        <w:tabs>
          <w:tab w:val="left" w:pos="260"/>
        </w:tabs>
      </w:pPr>
      <w:r>
        <w:t>Inability to fulfill the duties of Vestry as outlined in Article 4 Section 5 or the duties of Warden as outlined in Article 5 Section 2.</w:t>
      </w:r>
    </w:p>
    <w:p w14:paraId="41913E1F" w14:textId="77777777" w:rsidR="009B4C9E" w:rsidRDefault="009B4C9E">
      <w:pPr>
        <w:widowControl w:val="0"/>
        <w:tabs>
          <w:tab w:val="left" w:pos="260"/>
        </w:tabs>
      </w:pPr>
    </w:p>
    <w:p w14:paraId="7C08F177" w14:textId="77777777" w:rsidR="009B4C9E" w:rsidRDefault="006039FB">
      <w:pPr>
        <w:widowControl w:val="0"/>
        <w:tabs>
          <w:tab w:val="left" w:pos="260"/>
        </w:tabs>
      </w:pPr>
      <w:r>
        <w:t xml:space="preserve">Vacancies caused by death, resignation, transfer or any other reason shall be filled by a majority vote of the vestry and those elected shall serve until the next Annual Election, at which time the vacancy shall be filled to complete the term. </w:t>
      </w:r>
    </w:p>
    <w:p w14:paraId="7E2469FF" w14:textId="77777777" w:rsidR="009B4C9E" w:rsidRDefault="009B4C9E">
      <w:pPr>
        <w:widowControl w:val="0"/>
        <w:tabs>
          <w:tab w:val="left" w:pos="260"/>
        </w:tabs>
      </w:pPr>
    </w:p>
    <w:p w14:paraId="560360EF" w14:textId="2D4D7105" w:rsidR="009B4C9E" w:rsidRPr="00EA22E5" w:rsidRDefault="006039FB">
      <w:pPr>
        <w:widowControl w:val="0"/>
        <w:tabs>
          <w:tab w:val="left" w:pos="260"/>
        </w:tabs>
        <w:rPr>
          <w:b/>
        </w:rPr>
      </w:pPr>
      <w:r w:rsidRPr="00EA22E5">
        <w:rPr>
          <w:b/>
        </w:rPr>
        <w:t>Section 3. Meetings</w:t>
      </w:r>
    </w:p>
    <w:p w14:paraId="5AAA900F" w14:textId="77777777" w:rsidR="009B4C9E" w:rsidRDefault="009B4C9E">
      <w:pPr>
        <w:widowControl w:val="0"/>
        <w:tabs>
          <w:tab w:val="left" w:pos="198"/>
          <w:tab w:val="left" w:pos="572"/>
        </w:tabs>
      </w:pPr>
    </w:p>
    <w:p w14:paraId="5C65641E" w14:textId="77777777" w:rsidR="009B4C9E" w:rsidRDefault="006039FB" w:rsidP="00DE4CDC">
      <w:pPr>
        <w:widowControl w:val="0"/>
        <w:numPr>
          <w:ilvl w:val="0"/>
          <w:numId w:val="15"/>
        </w:numPr>
        <w:tabs>
          <w:tab w:val="left" w:pos="198"/>
          <w:tab w:val="left" w:pos="572"/>
        </w:tabs>
        <w:ind w:left="360"/>
        <w:contextualSpacing/>
      </w:pPr>
      <w:r>
        <w:t>Regular meetings of the Vestry shall be held at a time and date determined by the new Vestry.</w:t>
      </w:r>
    </w:p>
    <w:p w14:paraId="38BEB67B" w14:textId="77777777" w:rsidR="009B4C9E" w:rsidRDefault="009B4C9E" w:rsidP="00DE4CDC">
      <w:pPr>
        <w:widowControl w:val="0"/>
        <w:tabs>
          <w:tab w:val="left" w:pos="198"/>
          <w:tab w:val="left" w:pos="572"/>
        </w:tabs>
      </w:pPr>
    </w:p>
    <w:p w14:paraId="076B4F86" w14:textId="77777777" w:rsidR="009B4C9E" w:rsidRDefault="006039FB" w:rsidP="00DE4CDC">
      <w:pPr>
        <w:widowControl w:val="0"/>
        <w:numPr>
          <w:ilvl w:val="0"/>
          <w:numId w:val="15"/>
        </w:numPr>
        <w:tabs>
          <w:tab w:val="left" w:pos="198"/>
          <w:tab w:val="left" w:pos="572"/>
        </w:tabs>
        <w:ind w:left="360"/>
        <w:contextualSpacing/>
      </w:pPr>
      <w:r>
        <w:t xml:space="preserve">Any meeting may be cancelled with approval of the Rector/Priest in Charge and Vestry. </w:t>
      </w:r>
    </w:p>
    <w:p w14:paraId="3AD67C0E" w14:textId="77777777" w:rsidR="009B4C9E" w:rsidRDefault="009B4C9E" w:rsidP="00DE4CDC">
      <w:pPr>
        <w:widowControl w:val="0"/>
        <w:tabs>
          <w:tab w:val="left" w:pos="198"/>
          <w:tab w:val="left" w:pos="572"/>
        </w:tabs>
      </w:pPr>
    </w:p>
    <w:p w14:paraId="5161FDA7" w14:textId="77777777" w:rsidR="009B4C9E" w:rsidRDefault="006039FB" w:rsidP="00DE4CDC">
      <w:pPr>
        <w:widowControl w:val="0"/>
        <w:numPr>
          <w:ilvl w:val="0"/>
          <w:numId w:val="15"/>
        </w:numPr>
        <w:tabs>
          <w:tab w:val="left" w:pos="198"/>
          <w:tab w:val="left" w:pos="572"/>
        </w:tabs>
        <w:ind w:left="360"/>
        <w:contextualSpacing/>
      </w:pPr>
      <w:r>
        <w:t xml:space="preserve">The </w:t>
      </w:r>
      <w:r w:rsidR="001A0664">
        <w:t>Rector/</w:t>
      </w:r>
      <w:r>
        <w:t xml:space="preserve">Priest </w:t>
      </w:r>
      <w:r w:rsidR="001A0664">
        <w:t>in Charge</w:t>
      </w:r>
      <w:r>
        <w:t>, or in his or her absence either Warden, shall preside at all meetings.</w:t>
      </w:r>
    </w:p>
    <w:p w14:paraId="374CBDF8" w14:textId="77777777" w:rsidR="009B4C9E" w:rsidRDefault="009B4C9E" w:rsidP="00DE4CDC">
      <w:pPr>
        <w:widowControl w:val="0"/>
        <w:tabs>
          <w:tab w:val="left" w:pos="198"/>
          <w:tab w:val="left" w:pos="572"/>
        </w:tabs>
      </w:pPr>
    </w:p>
    <w:p w14:paraId="5BBC9D62" w14:textId="77CF78A2" w:rsidR="00C04A7C" w:rsidRDefault="006039FB" w:rsidP="00C04A7C">
      <w:pPr>
        <w:widowControl w:val="0"/>
        <w:numPr>
          <w:ilvl w:val="0"/>
          <w:numId w:val="15"/>
        </w:numPr>
        <w:tabs>
          <w:tab w:val="left" w:pos="198"/>
          <w:tab w:val="left" w:pos="572"/>
        </w:tabs>
        <w:ind w:left="360"/>
        <w:contextualSpacing/>
      </w:pPr>
      <w:r>
        <w:t>All Vestry meetings shall be conducted in accordance with Robert’s Rules of Order.</w:t>
      </w:r>
    </w:p>
    <w:p w14:paraId="2037B3BA" w14:textId="77777777" w:rsidR="00147DBE" w:rsidRDefault="00147DBE" w:rsidP="00147DBE">
      <w:pPr>
        <w:widowControl w:val="0"/>
        <w:tabs>
          <w:tab w:val="left" w:pos="198"/>
          <w:tab w:val="left" w:pos="572"/>
        </w:tabs>
        <w:ind w:left="360"/>
        <w:contextualSpacing/>
      </w:pPr>
    </w:p>
    <w:p w14:paraId="6D53CABF" w14:textId="6F09BD57" w:rsidR="00147DBE" w:rsidRDefault="00147DBE" w:rsidP="00C04A7C">
      <w:pPr>
        <w:widowControl w:val="0"/>
        <w:numPr>
          <w:ilvl w:val="0"/>
          <w:numId w:val="15"/>
        </w:numPr>
        <w:tabs>
          <w:tab w:val="left" w:pos="198"/>
          <w:tab w:val="left" w:pos="572"/>
        </w:tabs>
        <w:ind w:left="360"/>
        <w:contextualSpacing/>
      </w:pPr>
      <w:r>
        <w:t>The Rector/Priest in Charge</w:t>
      </w:r>
      <w:r w:rsidR="00350A10">
        <w:t>,</w:t>
      </w:r>
      <w:r>
        <w:t xml:space="preserve"> in collaboration with the Wardens</w:t>
      </w:r>
      <w:r w:rsidR="00350A10">
        <w:t>,</w:t>
      </w:r>
      <w:r>
        <w:t xml:space="preserve"> sets the agenda for Vestry meetings.</w:t>
      </w:r>
    </w:p>
    <w:p w14:paraId="7D860AC7" w14:textId="77777777" w:rsidR="009B4C9E" w:rsidRDefault="009B4C9E" w:rsidP="00DE4CDC">
      <w:pPr>
        <w:widowControl w:val="0"/>
        <w:tabs>
          <w:tab w:val="left" w:pos="198"/>
          <w:tab w:val="left" w:pos="572"/>
        </w:tabs>
      </w:pPr>
    </w:p>
    <w:p w14:paraId="1A587BEA" w14:textId="6632B3A9" w:rsidR="009B4C9E" w:rsidRDefault="006039FB" w:rsidP="00DE4CDC">
      <w:pPr>
        <w:widowControl w:val="0"/>
        <w:numPr>
          <w:ilvl w:val="0"/>
          <w:numId w:val="15"/>
        </w:numPr>
        <w:tabs>
          <w:tab w:val="left" w:pos="198"/>
          <w:tab w:val="left" w:pos="572"/>
        </w:tabs>
        <w:ind w:left="360"/>
        <w:contextualSpacing/>
      </w:pPr>
      <w:r>
        <w:t>At each regularly scheduled Vestry meeting a financial report will be provided by the treasure</w:t>
      </w:r>
      <w:r w:rsidR="008D676C">
        <w:t>r</w:t>
      </w:r>
      <w:r>
        <w:t>.</w:t>
      </w:r>
    </w:p>
    <w:p w14:paraId="4F969128" w14:textId="77777777" w:rsidR="00B740FC" w:rsidRDefault="00B740FC" w:rsidP="00DE4CDC">
      <w:pPr>
        <w:pStyle w:val="ListParagraph"/>
        <w:ind w:left="0"/>
      </w:pPr>
    </w:p>
    <w:p w14:paraId="5E4B7A81" w14:textId="53D725AC" w:rsidR="009B4C9E" w:rsidRDefault="006039FB" w:rsidP="00DE4CDC">
      <w:pPr>
        <w:widowControl w:val="0"/>
        <w:numPr>
          <w:ilvl w:val="0"/>
          <w:numId w:val="15"/>
        </w:numPr>
        <w:tabs>
          <w:tab w:val="left" w:pos="198"/>
          <w:tab w:val="left" w:pos="572"/>
        </w:tabs>
        <w:ind w:left="360"/>
        <w:contextualSpacing/>
      </w:pPr>
      <w:r>
        <w:t xml:space="preserve">Special meetings of the Vestry may be requested in writing by two-thirds of the Vestry.  The </w:t>
      </w:r>
      <w:r w:rsidR="000B14D3">
        <w:t>Rector/Priest in Charge</w:t>
      </w:r>
      <w:r>
        <w:t xml:space="preserve"> shall schedule a special Vestry meeting within ten days of receiving the written request.  All Vestry members shall be given three </w:t>
      </w:r>
      <w:r w:rsidR="00B740FC">
        <w:t>days’ notice</w:t>
      </w:r>
      <w:r>
        <w:t xml:space="preserve"> of the meeting time and place.  If the </w:t>
      </w:r>
      <w:r w:rsidR="000B14D3" w:rsidRPr="000B14D3">
        <w:t>Rector/Priest in Charge</w:t>
      </w:r>
      <w:r w:rsidR="000B14D3">
        <w:t xml:space="preserve"> </w:t>
      </w:r>
      <w:r>
        <w:t xml:space="preserve">fails to call such a meeting, within ten days of receiving such a request, the clerk of the Vestry shall call the meeting and give at least three </w:t>
      </w:r>
      <w:r w:rsidR="00B740FC">
        <w:t>days’ notice</w:t>
      </w:r>
      <w:r>
        <w:t xml:space="preserve"> to all Vestry members.  </w:t>
      </w:r>
    </w:p>
    <w:p w14:paraId="59FEFBDE" w14:textId="77777777" w:rsidR="00730852" w:rsidRDefault="00730852" w:rsidP="00730852">
      <w:pPr>
        <w:pStyle w:val="ListParagraph"/>
      </w:pPr>
    </w:p>
    <w:p w14:paraId="5FA1B739" w14:textId="3A221BA1" w:rsidR="00730852" w:rsidRDefault="00730852" w:rsidP="00DE4CDC">
      <w:pPr>
        <w:widowControl w:val="0"/>
        <w:numPr>
          <w:ilvl w:val="0"/>
          <w:numId w:val="15"/>
        </w:numPr>
        <w:tabs>
          <w:tab w:val="left" w:pos="198"/>
          <w:tab w:val="left" w:pos="572"/>
        </w:tabs>
        <w:ind w:left="360"/>
        <w:contextualSpacing/>
      </w:pPr>
      <w:r>
        <w:t xml:space="preserve">The quorum required to conduct business shall </w:t>
      </w:r>
      <w:r w:rsidR="00C50749">
        <w:t>be a majority of the Vestry</w:t>
      </w:r>
      <w:r w:rsidR="00CD6A4A">
        <w:t xml:space="preserve">, </w:t>
      </w:r>
      <w:r w:rsidR="007730D5">
        <w:t xml:space="preserve">not including the </w:t>
      </w:r>
      <w:r w:rsidR="00D43CE8">
        <w:t>Rector/Priest in Charge.</w:t>
      </w:r>
      <w:r w:rsidR="00CD6A4A">
        <w:t xml:space="preserve">  For a</w:t>
      </w:r>
      <w:r w:rsidR="003944A4">
        <w:t xml:space="preserve">n </w:t>
      </w:r>
      <w:r w:rsidR="002C3912">
        <w:t>eight-person</w:t>
      </w:r>
      <w:r w:rsidR="003944A4">
        <w:t xml:space="preserve"> Vestry a quorum will be </w:t>
      </w:r>
      <w:r w:rsidR="00D43CE8">
        <w:t>five</w:t>
      </w:r>
      <w:r w:rsidR="003944A4">
        <w:t xml:space="preserve"> Vestry members</w:t>
      </w:r>
    </w:p>
    <w:p w14:paraId="10A791F0" w14:textId="77777777" w:rsidR="009B4C9E" w:rsidRDefault="009B4C9E">
      <w:pPr>
        <w:widowControl w:val="0"/>
        <w:tabs>
          <w:tab w:val="left" w:pos="198"/>
          <w:tab w:val="left" w:pos="572"/>
        </w:tabs>
      </w:pPr>
    </w:p>
    <w:p w14:paraId="62DE4C85" w14:textId="77777777" w:rsidR="009B4C9E" w:rsidRPr="00EA22E5" w:rsidRDefault="006039FB">
      <w:pPr>
        <w:widowControl w:val="0"/>
        <w:tabs>
          <w:tab w:val="left" w:pos="204"/>
        </w:tabs>
        <w:rPr>
          <w:b/>
        </w:rPr>
      </w:pPr>
      <w:r w:rsidRPr="00EA22E5">
        <w:rPr>
          <w:b/>
        </w:rPr>
        <w:t>Section 4. Clerk and Treasurer</w:t>
      </w:r>
    </w:p>
    <w:p w14:paraId="052A6822" w14:textId="77777777" w:rsidR="009B4C9E" w:rsidRDefault="009B4C9E">
      <w:pPr>
        <w:widowControl w:val="0"/>
        <w:tabs>
          <w:tab w:val="left" w:pos="204"/>
        </w:tabs>
      </w:pPr>
    </w:p>
    <w:p w14:paraId="46E988D0" w14:textId="20B4B5F5" w:rsidR="009B4C9E" w:rsidRDefault="006039FB" w:rsidP="00DE4CDC">
      <w:pPr>
        <w:pStyle w:val="ListParagraph"/>
        <w:widowControl w:val="0"/>
        <w:numPr>
          <w:ilvl w:val="0"/>
          <w:numId w:val="16"/>
        </w:numPr>
        <w:tabs>
          <w:tab w:val="left" w:pos="204"/>
        </w:tabs>
        <w:ind w:left="360"/>
      </w:pPr>
      <w:r>
        <w:t>A clerk and treasurer shall be appointed by the Vestry</w:t>
      </w:r>
      <w:r w:rsidR="00640F34">
        <w:t xml:space="preserve"> </w:t>
      </w:r>
      <w:r w:rsidR="00640F34" w:rsidRPr="00883F6F">
        <w:t xml:space="preserve">annually at the first </w:t>
      </w:r>
      <w:r w:rsidR="00E838D1" w:rsidRPr="00883F6F">
        <w:t xml:space="preserve">Vestry meeting </w:t>
      </w:r>
      <w:r w:rsidR="00E44B16" w:rsidRPr="00883F6F">
        <w:t>following the annual meeting</w:t>
      </w:r>
      <w:r w:rsidRPr="00883F6F">
        <w:t xml:space="preserve">. Either </w:t>
      </w:r>
      <w:r>
        <w:t>may be a member of the Vestry or congregation at large. Unless elected as a Vestry member, they have no vote.</w:t>
      </w:r>
    </w:p>
    <w:p w14:paraId="083270B4" w14:textId="77777777" w:rsidR="009B4C9E" w:rsidRDefault="009B4C9E" w:rsidP="00DE4CDC">
      <w:pPr>
        <w:widowControl w:val="0"/>
        <w:tabs>
          <w:tab w:val="left" w:pos="204"/>
        </w:tabs>
      </w:pPr>
    </w:p>
    <w:p w14:paraId="121A5467" w14:textId="5CA37C65" w:rsidR="009B4C9E" w:rsidRDefault="006039FB" w:rsidP="00DE4CDC">
      <w:pPr>
        <w:pStyle w:val="ListParagraph"/>
        <w:widowControl w:val="0"/>
        <w:numPr>
          <w:ilvl w:val="0"/>
          <w:numId w:val="16"/>
        </w:numPr>
        <w:tabs>
          <w:tab w:val="left" w:pos="204"/>
        </w:tabs>
        <w:ind w:left="360"/>
      </w:pPr>
      <w:r>
        <w:t xml:space="preserve">The Clerk shall perform the duties of a secretary at the meetings of the Vestry and such other duties as may be requested by the </w:t>
      </w:r>
      <w:r w:rsidR="0054754A">
        <w:t>Rector/Priest in Charge</w:t>
      </w:r>
      <w:r>
        <w:t xml:space="preserve"> or the Vestry and as required by law.  He/she shall serve at the will of the Vestry. </w:t>
      </w:r>
    </w:p>
    <w:p w14:paraId="1724B0F0" w14:textId="77777777" w:rsidR="009B4C9E" w:rsidRDefault="009B4C9E" w:rsidP="00DE4CDC">
      <w:pPr>
        <w:widowControl w:val="0"/>
        <w:tabs>
          <w:tab w:val="left" w:pos="204"/>
        </w:tabs>
      </w:pPr>
    </w:p>
    <w:p w14:paraId="75A49F88" w14:textId="1EBB0372" w:rsidR="009B4C9E" w:rsidRDefault="006039FB" w:rsidP="00DE4CDC">
      <w:pPr>
        <w:pStyle w:val="ListParagraph"/>
        <w:widowControl w:val="0"/>
        <w:numPr>
          <w:ilvl w:val="0"/>
          <w:numId w:val="16"/>
        </w:numPr>
        <w:tabs>
          <w:tab w:val="left" w:pos="204"/>
        </w:tabs>
        <w:ind w:left="360"/>
      </w:pPr>
      <w:r>
        <w:t xml:space="preserve">The Treasurer shall perform the function of the corporate treasurer under the direction of the Rector/Priest in Charge and the Wardens.  He/she shall serve at the will of the Vestry.  </w:t>
      </w:r>
      <w:r w:rsidR="0089507B">
        <w:t xml:space="preserve">It is preferable to have a volunteer who is a member of the church as Treasurer.  If it is not possible to find a qualified church member to volunteer, the Vestry may pay an outside company/organization to perform these duties.  Such outside company/organization will report to the Vestry.  In order to maintain checks and balances within the church, at no times shall the Treasurer simultaneously hold the role of Office </w:t>
      </w:r>
      <w:r w:rsidR="00D218A8">
        <w:t>Manager.</w:t>
      </w:r>
      <w:r>
        <w:t xml:space="preserve"> It is the </w:t>
      </w:r>
      <w:r w:rsidR="00A953F3">
        <w:t>T</w:t>
      </w:r>
      <w:r>
        <w:t>reasurer’s responsibility to ensure a monthly financial report is provided to the Vestry.</w:t>
      </w:r>
    </w:p>
    <w:p w14:paraId="47891506" w14:textId="77777777" w:rsidR="009B4C9E" w:rsidRDefault="009B4C9E">
      <w:pPr>
        <w:widowControl w:val="0"/>
        <w:tabs>
          <w:tab w:val="left" w:pos="204"/>
        </w:tabs>
      </w:pPr>
    </w:p>
    <w:p w14:paraId="70F86151" w14:textId="2B2474FA" w:rsidR="009B4C9E" w:rsidRPr="00DE4CDC" w:rsidRDefault="006039FB">
      <w:pPr>
        <w:widowControl w:val="0"/>
        <w:tabs>
          <w:tab w:val="left" w:pos="204"/>
        </w:tabs>
        <w:rPr>
          <w:b/>
        </w:rPr>
      </w:pPr>
      <w:r w:rsidRPr="00DE4CDC">
        <w:rPr>
          <w:b/>
        </w:rPr>
        <w:t>Section 5. Vestry Powers and Duties</w:t>
      </w:r>
    </w:p>
    <w:p w14:paraId="03BA4DFA" w14:textId="77777777" w:rsidR="009B4C9E" w:rsidRDefault="009B4C9E">
      <w:pPr>
        <w:widowControl w:val="0"/>
        <w:tabs>
          <w:tab w:val="left" w:pos="204"/>
        </w:tabs>
      </w:pPr>
    </w:p>
    <w:p w14:paraId="1D4E1284" w14:textId="11A41CE6" w:rsidR="009B4C9E" w:rsidRDefault="006039FB" w:rsidP="003C6E26">
      <w:pPr>
        <w:pStyle w:val="ListParagraph"/>
        <w:widowControl w:val="0"/>
        <w:numPr>
          <w:ilvl w:val="0"/>
          <w:numId w:val="29"/>
        </w:numPr>
        <w:tabs>
          <w:tab w:val="left" w:pos="447"/>
        </w:tabs>
        <w:ind w:left="360"/>
      </w:pPr>
      <w:r>
        <w:t xml:space="preserve">The Vestry follows </w:t>
      </w:r>
      <w:hyperlink r:id="rId8" w:history="1">
        <w:r w:rsidRPr="00DE7A71">
          <w:rPr>
            <w:rStyle w:val="Hyperlink"/>
          </w:rPr>
          <w:t>Title 1, Canon 14 of the Canons of the General Convention of the Episcopal Church</w:t>
        </w:r>
      </w:hyperlink>
      <w:r>
        <w:t>.</w:t>
      </w:r>
      <w:r w:rsidR="00BE4332">
        <w:t xml:space="preserve"> </w:t>
      </w:r>
    </w:p>
    <w:p w14:paraId="369A139F" w14:textId="45A8A0FE" w:rsidR="00EA22E5" w:rsidRDefault="00EA22E5" w:rsidP="003C6E26">
      <w:pPr>
        <w:widowControl w:val="0"/>
        <w:tabs>
          <w:tab w:val="left" w:pos="447"/>
        </w:tabs>
      </w:pPr>
    </w:p>
    <w:p w14:paraId="2DA6E979" w14:textId="24DB3C25" w:rsidR="005B61E1" w:rsidRPr="00AC65A9" w:rsidRDefault="005B61E1" w:rsidP="003C6E26">
      <w:pPr>
        <w:pStyle w:val="ListParagraph"/>
        <w:widowControl w:val="0"/>
        <w:numPr>
          <w:ilvl w:val="0"/>
          <w:numId w:val="29"/>
        </w:numPr>
        <w:tabs>
          <w:tab w:val="left" w:pos="447"/>
        </w:tabs>
        <w:ind w:left="360"/>
      </w:pPr>
      <w:r w:rsidRPr="007B53F1">
        <w:t xml:space="preserve">The Vestry shall make such by-laws as are necessary for the accomplishment of its functions consistent with the articles of Incorporation and the canons of the church </w:t>
      </w:r>
      <w:r w:rsidRPr="00AC65A9">
        <w:t>and shall submit them to the parish for approval at a regular or special meeting.</w:t>
      </w:r>
    </w:p>
    <w:p w14:paraId="75ED5A1C" w14:textId="77777777" w:rsidR="005B61E1" w:rsidRDefault="005B61E1" w:rsidP="003C6E26">
      <w:pPr>
        <w:pStyle w:val="ListParagraph"/>
        <w:widowControl w:val="0"/>
        <w:tabs>
          <w:tab w:val="left" w:pos="447"/>
        </w:tabs>
        <w:ind w:left="0"/>
      </w:pPr>
    </w:p>
    <w:p w14:paraId="43CF022A" w14:textId="77777777" w:rsidR="00D27F43" w:rsidRDefault="00D27F43" w:rsidP="003C6E26">
      <w:pPr>
        <w:pStyle w:val="ListParagraph"/>
        <w:widowControl w:val="0"/>
        <w:numPr>
          <w:ilvl w:val="0"/>
          <w:numId w:val="29"/>
        </w:numPr>
        <w:tabs>
          <w:tab w:val="left" w:pos="447"/>
        </w:tabs>
        <w:ind w:left="360"/>
      </w:pPr>
      <w:r>
        <w:t>The Vestry shall direct, manage, and control the business affairs of the parish in accordance with the canons of the church and applicable federal, state, and local laws.</w:t>
      </w:r>
    </w:p>
    <w:p w14:paraId="56101013" w14:textId="77777777" w:rsidR="00D27F43" w:rsidRDefault="00D27F43" w:rsidP="003C6E26">
      <w:pPr>
        <w:widowControl w:val="0"/>
        <w:tabs>
          <w:tab w:val="left" w:pos="447"/>
        </w:tabs>
      </w:pPr>
    </w:p>
    <w:p w14:paraId="0FEE43AF" w14:textId="42A759A1" w:rsidR="00782C1A" w:rsidRDefault="0088002C" w:rsidP="003C6E26">
      <w:pPr>
        <w:pStyle w:val="ListParagraph"/>
        <w:widowControl w:val="0"/>
        <w:numPr>
          <w:ilvl w:val="0"/>
          <w:numId w:val="29"/>
        </w:numPr>
        <w:tabs>
          <w:tab w:val="left" w:pos="447"/>
        </w:tabs>
        <w:ind w:left="360"/>
      </w:pPr>
      <w:r>
        <w:t>The Vestry shall act as representatives of the parish in its relations with the Diocese and the National Church.</w:t>
      </w:r>
    </w:p>
    <w:p w14:paraId="29265326" w14:textId="77777777" w:rsidR="00782C1A" w:rsidRDefault="00782C1A" w:rsidP="003C6E26">
      <w:pPr>
        <w:pStyle w:val="ListParagraph"/>
        <w:widowControl w:val="0"/>
        <w:tabs>
          <w:tab w:val="left" w:pos="447"/>
        </w:tabs>
        <w:ind w:left="360"/>
      </w:pPr>
    </w:p>
    <w:p w14:paraId="7135144D" w14:textId="7BFB6DD8" w:rsidR="00EA22E5" w:rsidRDefault="00EA22E5" w:rsidP="003C6E26">
      <w:pPr>
        <w:pStyle w:val="ListParagraph"/>
        <w:widowControl w:val="0"/>
        <w:numPr>
          <w:ilvl w:val="0"/>
          <w:numId w:val="29"/>
        </w:numPr>
        <w:tabs>
          <w:tab w:val="left" w:pos="447"/>
        </w:tabs>
        <w:ind w:left="360"/>
      </w:pPr>
      <w:r>
        <w:t xml:space="preserve">The Vestry shall act as representative of the parish in securing and providing for the support of a </w:t>
      </w:r>
      <w:r w:rsidR="000B14D3">
        <w:t>Rector/Priest in Charge</w:t>
      </w:r>
      <w:r w:rsidR="00BE4332">
        <w:t>.</w:t>
      </w:r>
    </w:p>
    <w:p w14:paraId="1BB6177F" w14:textId="77777777" w:rsidR="00F55D84" w:rsidRDefault="00F55D84" w:rsidP="003C6E26">
      <w:pPr>
        <w:pStyle w:val="ListParagraph"/>
        <w:widowControl w:val="0"/>
        <w:tabs>
          <w:tab w:val="left" w:pos="447"/>
        </w:tabs>
        <w:ind w:left="360"/>
      </w:pPr>
    </w:p>
    <w:p w14:paraId="5C54B809" w14:textId="26148D4F" w:rsidR="009B4C9E" w:rsidRDefault="006039FB" w:rsidP="003C6E26">
      <w:pPr>
        <w:pStyle w:val="ListParagraph"/>
        <w:widowControl w:val="0"/>
        <w:numPr>
          <w:ilvl w:val="0"/>
          <w:numId w:val="29"/>
        </w:numPr>
        <w:tabs>
          <w:tab w:val="left" w:pos="447"/>
        </w:tabs>
        <w:ind w:left="360"/>
      </w:pPr>
      <w:r>
        <w:lastRenderedPageBreak/>
        <w:t>The Vestry approves the annual budget for the church.</w:t>
      </w:r>
    </w:p>
    <w:p w14:paraId="39251EAA" w14:textId="77777777" w:rsidR="009B4C9E" w:rsidRDefault="009B4C9E" w:rsidP="003C6E26">
      <w:pPr>
        <w:widowControl w:val="0"/>
        <w:tabs>
          <w:tab w:val="left" w:pos="447"/>
        </w:tabs>
      </w:pPr>
    </w:p>
    <w:p w14:paraId="60164117" w14:textId="1DA686A0" w:rsidR="009B4C9E" w:rsidRPr="00603710" w:rsidRDefault="006039FB" w:rsidP="003C6E26">
      <w:pPr>
        <w:pStyle w:val="ListParagraph"/>
        <w:widowControl w:val="0"/>
        <w:numPr>
          <w:ilvl w:val="0"/>
          <w:numId w:val="29"/>
        </w:numPr>
        <w:tabs>
          <w:tab w:val="left" w:pos="447"/>
        </w:tabs>
        <w:ind w:left="360"/>
        <w:rPr>
          <w:color w:val="333333"/>
        </w:rPr>
      </w:pPr>
      <w:r w:rsidRPr="00AB031D">
        <w:t xml:space="preserve">The Vestry, in </w:t>
      </w:r>
      <w:r w:rsidRPr="00603710">
        <w:rPr>
          <w:color w:val="333333"/>
        </w:rPr>
        <w:t xml:space="preserve">partnership with the </w:t>
      </w:r>
      <w:r w:rsidR="00153202" w:rsidRPr="00603710">
        <w:rPr>
          <w:color w:val="333333"/>
        </w:rPr>
        <w:t>R</w:t>
      </w:r>
      <w:r w:rsidRPr="00603710">
        <w:rPr>
          <w:color w:val="333333"/>
        </w:rPr>
        <w:t>ector</w:t>
      </w:r>
      <w:r w:rsidR="00153202" w:rsidRPr="00603710">
        <w:rPr>
          <w:color w:val="333333"/>
        </w:rPr>
        <w:t>/Priest in Charge</w:t>
      </w:r>
      <w:r w:rsidRPr="00603710">
        <w:rPr>
          <w:color w:val="333333"/>
        </w:rPr>
        <w:t>, mutually discerns the mission of the church.</w:t>
      </w:r>
    </w:p>
    <w:p w14:paraId="50CBE752" w14:textId="77777777" w:rsidR="00AB031D" w:rsidRPr="00AB031D" w:rsidRDefault="00AB031D" w:rsidP="003C6E26">
      <w:pPr>
        <w:widowControl w:val="0"/>
        <w:tabs>
          <w:tab w:val="left" w:pos="447"/>
        </w:tabs>
      </w:pPr>
    </w:p>
    <w:p w14:paraId="39761812" w14:textId="637E7FE5" w:rsidR="009B4C9E" w:rsidRDefault="006039FB" w:rsidP="003C6E26">
      <w:pPr>
        <w:pStyle w:val="ListParagraph"/>
        <w:widowControl w:val="0"/>
        <w:numPr>
          <w:ilvl w:val="0"/>
          <w:numId w:val="29"/>
        </w:numPr>
        <w:tabs>
          <w:tab w:val="left" w:pos="447"/>
        </w:tabs>
        <w:ind w:left="360"/>
      </w:pPr>
      <w:r>
        <w:t xml:space="preserve">Vestry members </w:t>
      </w:r>
      <w:r w:rsidR="00905191" w:rsidRPr="00382FEE">
        <w:t xml:space="preserve">are strongly encouraged to </w:t>
      </w:r>
      <w:r w:rsidRPr="00382FEE">
        <w:t xml:space="preserve">have </w:t>
      </w:r>
      <w:r>
        <w:t>access to email and check email regularly.</w:t>
      </w:r>
    </w:p>
    <w:p w14:paraId="028637DE" w14:textId="77777777" w:rsidR="009B4C9E" w:rsidRDefault="009B4C9E" w:rsidP="003C6E26">
      <w:pPr>
        <w:widowControl w:val="0"/>
        <w:tabs>
          <w:tab w:val="left" w:pos="447"/>
        </w:tabs>
      </w:pPr>
    </w:p>
    <w:p w14:paraId="721A0481" w14:textId="5D23BE82" w:rsidR="009B4C9E" w:rsidRDefault="006039FB" w:rsidP="003C6E26">
      <w:pPr>
        <w:pStyle w:val="ListParagraph"/>
        <w:widowControl w:val="0"/>
        <w:numPr>
          <w:ilvl w:val="0"/>
          <w:numId w:val="29"/>
        </w:numPr>
        <w:tabs>
          <w:tab w:val="left" w:pos="447"/>
        </w:tabs>
        <w:ind w:left="360"/>
      </w:pPr>
      <w:r>
        <w:t>A duly elected Vestry member shall begin his/her term of office at the Vestry meeting following the Annual Parish Meeting.</w:t>
      </w:r>
    </w:p>
    <w:p w14:paraId="09830430" w14:textId="77777777" w:rsidR="00A53B34" w:rsidRDefault="00A53B34" w:rsidP="00867154">
      <w:pPr>
        <w:pStyle w:val="ListParagraph"/>
      </w:pPr>
    </w:p>
    <w:p w14:paraId="09631EB7" w14:textId="77777777" w:rsidR="009B4C9E" w:rsidRPr="00EA22E5" w:rsidRDefault="006039FB" w:rsidP="00EA22E5">
      <w:pPr>
        <w:widowControl w:val="0"/>
        <w:tabs>
          <w:tab w:val="left" w:pos="3690"/>
        </w:tabs>
        <w:jc w:val="center"/>
        <w:rPr>
          <w:b/>
          <w:color w:val="FF0000"/>
          <w:sz w:val="28"/>
        </w:rPr>
      </w:pPr>
      <w:r w:rsidRPr="00EA22E5">
        <w:rPr>
          <w:b/>
          <w:sz w:val="28"/>
        </w:rPr>
        <w:t>ARTICLE 5— OFFICERS AND MINISTRY TEAMS</w:t>
      </w:r>
    </w:p>
    <w:p w14:paraId="3A9E0283" w14:textId="77777777" w:rsidR="009B4C9E" w:rsidRDefault="009B4C9E">
      <w:pPr>
        <w:widowControl w:val="0"/>
        <w:tabs>
          <w:tab w:val="left" w:pos="3690"/>
        </w:tabs>
      </w:pPr>
    </w:p>
    <w:p w14:paraId="5AD31FA0" w14:textId="77777777" w:rsidR="009B4C9E" w:rsidRPr="00EA22E5" w:rsidRDefault="006039FB">
      <w:pPr>
        <w:widowControl w:val="0"/>
        <w:tabs>
          <w:tab w:val="left" w:pos="204"/>
        </w:tabs>
        <w:rPr>
          <w:b/>
        </w:rPr>
      </w:pPr>
      <w:r w:rsidRPr="00EA22E5">
        <w:rPr>
          <w:b/>
        </w:rPr>
        <w:t>Section 1. The Rector/Priest in Charge</w:t>
      </w:r>
    </w:p>
    <w:p w14:paraId="70711444" w14:textId="77777777" w:rsidR="009B4C9E" w:rsidRDefault="009B4C9E">
      <w:pPr>
        <w:widowControl w:val="0"/>
        <w:tabs>
          <w:tab w:val="left" w:pos="204"/>
        </w:tabs>
      </w:pPr>
    </w:p>
    <w:p w14:paraId="3D23580F" w14:textId="77777777" w:rsidR="009B4C9E" w:rsidRDefault="006039FB" w:rsidP="00804DBE">
      <w:pPr>
        <w:pStyle w:val="ListParagraph"/>
        <w:widowControl w:val="0"/>
        <w:numPr>
          <w:ilvl w:val="1"/>
          <w:numId w:val="7"/>
        </w:numPr>
        <w:tabs>
          <w:tab w:val="left" w:pos="442"/>
        </w:tabs>
        <w:ind w:left="360"/>
      </w:pPr>
      <w:r>
        <w:t>The Rector/Priest in Charge, subject to the rubrics of the Book of Common Prayer, the canons of the church, and the counsel of the Bishop, has worship and spiritual jurisdiction of the parish.</w:t>
      </w:r>
    </w:p>
    <w:p w14:paraId="0FF60BE6" w14:textId="77777777" w:rsidR="009B4C9E" w:rsidRDefault="009B4C9E" w:rsidP="00804DBE">
      <w:pPr>
        <w:widowControl w:val="0"/>
        <w:tabs>
          <w:tab w:val="left" w:pos="442"/>
        </w:tabs>
      </w:pPr>
    </w:p>
    <w:p w14:paraId="6D331EDD" w14:textId="77777777" w:rsidR="009B4C9E" w:rsidRDefault="006039FB" w:rsidP="00804DBE">
      <w:pPr>
        <w:pStyle w:val="ListParagraph"/>
        <w:widowControl w:val="0"/>
        <w:numPr>
          <w:ilvl w:val="1"/>
          <w:numId w:val="7"/>
        </w:numPr>
        <w:tabs>
          <w:tab w:val="left" w:pos="442"/>
        </w:tabs>
        <w:ind w:left="360"/>
      </w:pPr>
      <w:r>
        <w:t>All other ministers of the parish, by whatever name they may be designated, shall be regarded as under the authority of the Rector/Priest in Charge.</w:t>
      </w:r>
    </w:p>
    <w:p w14:paraId="5D33F9D9" w14:textId="77777777" w:rsidR="009B4C9E" w:rsidRDefault="009B4C9E" w:rsidP="00804DBE">
      <w:pPr>
        <w:widowControl w:val="0"/>
        <w:tabs>
          <w:tab w:val="left" w:pos="442"/>
        </w:tabs>
      </w:pPr>
    </w:p>
    <w:p w14:paraId="74ABE723" w14:textId="03BAE85E" w:rsidR="009B4C9E" w:rsidRDefault="006039FB" w:rsidP="00804DBE">
      <w:pPr>
        <w:pStyle w:val="ListParagraph"/>
        <w:widowControl w:val="0"/>
        <w:numPr>
          <w:ilvl w:val="1"/>
          <w:numId w:val="7"/>
        </w:numPr>
        <w:tabs>
          <w:tab w:val="left" w:pos="442"/>
        </w:tabs>
        <w:ind w:left="360"/>
      </w:pPr>
      <w:r>
        <w:t xml:space="preserve">The Rector/Priest in Charge, when present, shall preside at all meetings of the </w:t>
      </w:r>
      <w:r w:rsidR="00252485">
        <w:t>V</w:t>
      </w:r>
      <w:r>
        <w:t>estry.</w:t>
      </w:r>
    </w:p>
    <w:p w14:paraId="01CF1D8F" w14:textId="77777777" w:rsidR="009B4C9E" w:rsidRDefault="009B4C9E" w:rsidP="00804DBE">
      <w:pPr>
        <w:widowControl w:val="0"/>
        <w:tabs>
          <w:tab w:val="left" w:pos="442"/>
        </w:tabs>
      </w:pPr>
    </w:p>
    <w:p w14:paraId="01ADA389" w14:textId="213EED8C" w:rsidR="009B4C9E" w:rsidRDefault="006039FB" w:rsidP="00804DBE">
      <w:pPr>
        <w:pStyle w:val="ListParagraph"/>
        <w:widowControl w:val="0"/>
        <w:numPr>
          <w:ilvl w:val="1"/>
          <w:numId w:val="7"/>
        </w:numPr>
        <w:tabs>
          <w:tab w:val="left" w:pos="442"/>
        </w:tabs>
        <w:ind w:left="360"/>
      </w:pPr>
      <w:r>
        <w:t>The Rector/Priest in Charge shall be final authority in the administration of all matters pertaining to music</w:t>
      </w:r>
      <w:r w:rsidR="00A7164A">
        <w:t xml:space="preserve"> - </w:t>
      </w:r>
      <w:r>
        <w:t>(</w:t>
      </w:r>
      <w:hyperlink r:id="rId9" w:history="1">
        <w:r w:rsidRPr="00E1782D">
          <w:rPr>
            <w:rStyle w:val="Hyperlink"/>
          </w:rPr>
          <w:t xml:space="preserve">Title II Canon </w:t>
        </w:r>
        <w:r w:rsidR="00850D6B" w:rsidRPr="00E1782D">
          <w:rPr>
            <w:rStyle w:val="Hyperlink"/>
          </w:rPr>
          <w:t>5</w:t>
        </w:r>
      </w:hyperlink>
      <w:r>
        <w:t>)</w:t>
      </w:r>
    </w:p>
    <w:p w14:paraId="7D67752B" w14:textId="77777777" w:rsidR="009B4C9E" w:rsidRDefault="009B4C9E" w:rsidP="00804DBE">
      <w:pPr>
        <w:widowControl w:val="0"/>
        <w:tabs>
          <w:tab w:val="left" w:pos="442"/>
        </w:tabs>
      </w:pPr>
    </w:p>
    <w:p w14:paraId="0506DE84" w14:textId="77777777" w:rsidR="009B4C9E" w:rsidRDefault="006039FB" w:rsidP="00804DBE">
      <w:pPr>
        <w:pStyle w:val="ListParagraph"/>
        <w:widowControl w:val="0"/>
        <w:numPr>
          <w:ilvl w:val="1"/>
          <w:numId w:val="7"/>
        </w:numPr>
        <w:tabs>
          <w:tab w:val="left" w:pos="442"/>
        </w:tabs>
        <w:ind w:left="360"/>
      </w:pPr>
      <w:r>
        <w:t>The Rector/Priest in Charge shall, except as otherwise provided, be the chief administrative officer of the parish.</w:t>
      </w:r>
    </w:p>
    <w:p w14:paraId="73932F83" w14:textId="77777777" w:rsidR="009B4C9E" w:rsidRDefault="009B4C9E" w:rsidP="00804DBE">
      <w:pPr>
        <w:widowControl w:val="0"/>
        <w:tabs>
          <w:tab w:val="left" w:pos="442"/>
        </w:tabs>
      </w:pPr>
    </w:p>
    <w:p w14:paraId="1BBD8A48" w14:textId="2ECCD745" w:rsidR="004E0CE4" w:rsidRDefault="006039FB" w:rsidP="004E0CE4">
      <w:pPr>
        <w:pStyle w:val="ListParagraph"/>
        <w:widowControl w:val="0"/>
        <w:numPr>
          <w:ilvl w:val="1"/>
          <w:numId w:val="7"/>
        </w:numPr>
        <w:tabs>
          <w:tab w:val="left" w:pos="442"/>
        </w:tabs>
        <w:ind w:left="360"/>
      </w:pPr>
      <w:r w:rsidRPr="00850D6B">
        <w:t>The Rector</w:t>
      </w:r>
      <w:r w:rsidR="000B14D3">
        <w:t>/</w:t>
      </w:r>
      <w:r w:rsidRPr="00850D6B">
        <w:t>Priest</w:t>
      </w:r>
      <w:r w:rsidR="000B14D3">
        <w:t xml:space="preserve"> </w:t>
      </w:r>
      <w:r w:rsidRPr="00850D6B">
        <w:t>in</w:t>
      </w:r>
      <w:r w:rsidR="000B14D3">
        <w:t xml:space="preserve"> </w:t>
      </w:r>
      <w:r w:rsidRPr="00850D6B">
        <w:t xml:space="preserve">Charge </w:t>
      </w:r>
      <w:r w:rsidR="00850D6B" w:rsidRPr="00850D6B">
        <w:t xml:space="preserve">shall always </w:t>
      </w:r>
      <w:r w:rsidRPr="00850D6B">
        <w:t>be entitled to the use and control of the Church and Parish buildings together with all appurtenances and furniture, and to access to all records and registers maintained by or on behalf of the congregation</w:t>
      </w:r>
    </w:p>
    <w:p w14:paraId="516EAF37" w14:textId="77777777" w:rsidR="004E0CE4" w:rsidRPr="004E0CE4" w:rsidRDefault="004E0CE4" w:rsidP="004E0CE4">
      <w:pPr>
        <w:pStyle w:val="ListParagraph"/>
        <w:rPr>
          <w:color w:val="FF0000"/>
        </w:rPr>
      </w:pPr>
    </w:p>
    <w:p w14:paraId="2BE578B0" w14:textId="77777777" w:rsidR="009B4C9E" w:rsidRPr="00EA22E5" w:rsidRDefault="006039FB">
      <w:pPr>
        <w:widowControl w:val="0"/>
        <w:tabs>
          <w:tab w:val="left" w:pos="204"/>
        </w:tabs>
        <w:rPr>
          <w:b/>
        </w:rPr>
      </w:pPr>
      <w:r w:rsidRPr="00EA22E5">
        <w:rPr>
          <w:b/>
        </w:rPr>
        <w:t>Section 2. The Wardens</w:t>
      </w:r>
    </w:p>
    <w:p w14:paraId="1D53B887" w14:textId="77777777" w:rsidR="009B4C9E" w:rsidRDefault="009B4C9E">
      <w:pPr>
        <w:widowControl w:val="0"/>
        <w:tabs>
          <w:tab w:val="left" w:pos="204"/>
        </w:tabs>
      </w:pPr>
    </w:p>
    <w:p w14:paraId="457E0D83" w14:textId="77777777" w:rsidR="00382FEE" w:rsidRDefault="006039FB" w:rsidP="00382FEE">
      <w:pPr>
        <w:pStyle w:val="ListParagraph"/>
        <w:widowControl w:val="0"/>
        <w:numPr>
          <w:ilvl w:val="1"/>
          <w:numId w:val="30"/>
        </w:numPr>
        <w:tabs>
          <w:tab w:val="left" w:pos="442"/>
        </w:tabs>
        <w:ind w:left="360"/>
      </w:pPr>
      <w:r>
        <w:t>The Wardens shall act as the counsel of advice to the Rector/Priest in Charge and they may assist in the preparation of the agenda for the Vestry meetings, the assignment of Vestry Ministry Team, and such other duties as mutually agreed upon.</w:t>
      </w:r>
    </w:p>
    <w:p w14:paraId="1D46D468" w14:textId="77777777" w:rsidR="00382FEE" w:rsidRDefault="00382FEE" w:rsidP="00382FEE">
      <w:pPr>
        <w:pStyle w:val="ListParagraph"/>
        <w:widowControl w:val="0"/>
        <w:tabs>
          <w:tab w:val="left" w:pos="442"/>
        </w:tabs>
        <w:ind w:left="360"/>
      </w:pPr>
    </w:p>
    <w:p w14:paraId="4A7BEBC1" w14:textId="0FD9455E" w:rsidR="00B40BE4" w:rsidRPr="00382FEE" w:rsidRDefault="00B40BE4" w:rsidP="00382FEE">
      <w:pPr>
        <w:pStyle w:val="ListParagraph"/>
        <w:widowControl w:val="0"/>
        <w:numPr>
          <w:ilvl w:val="1"/>
          <w:numId w:val="30"/>
        </w:numPr>
        <w:tabs>
          <w:tab w:val="left" w:pos="442"/>
        </w:tabs>
        <w:ind w:left="360"/>
      </w:pPr>
      <w:r w:rsidRPr="00382FEE">
        <w:t>When a vacancy in the clergy of the parish occurs</w:t>
      </w:r>
      <w:r w:rsidR="002A0DB2" w:rsidRPr="00382FEE">
        <w:t>, the Wardens shall act as representatives of the Vestry in advising and consulting with the Bishop</w:t>
      </w:r>
      <w:r w:rsidR="001C4F43" w:rsidRPr="00382FEE">
        <w:t xml:space="preserve">. </w:t>
      </w:r>
    </w:p>
    <w:p w14:paraId="138CAFAD" w14:textId="77777777" w:rsidR="001C4F43" w:rsidRDefault="001C4F43" w:rsidP="001C4F43">
      <w:pPr>
        <w:pStyle w:val="ListParagraph"/>
        <w:widowControl w:val="0"/>
        <w:tabs>
          <w:tab w:val="left" w:pos="442"/>
        </w:tabs>
        <w:ind w:left="360"/>
      </w:pPr>
    </w:p>
    <w:p w14:paraId="48433828" w14:textId="23854384" w:rsidR="009B4C9E" w:rsidRDefault="006039FB" w:rsidP="00E46D24">
      <w:pPr>
        <w:pStyle w:val="ListParagraph"/>
        <w:widowControl w:val="0"/>
        <w:numPr>
          <w:ilvl w:val="1"/>
          <w:numId w:val="30"/>
        </w:numPr>
        <w:tabs>
          <w:tab w:val="left" w:pos="442"/>
        </w:tabs>
        <w:ind w:left="360"/>
      </w:pPr>
      <w:r>
        <w:t>When the Rector/Priest in Charge position is either vacant or the Rector/Priest in Charge is on vacation, on sabbatical, or ill the Wardens will assume all the rights and responsibilities of the Rector/Priest in Charge outside the Sacramental duties.</w:t>
      </w:r>
      <w:r w:rsidR="00B40BE4">
        <w:t xml:space="preserve"> </w:t>
      </w:r>
    </w:p>
    <w:p w14:paraId="55CE1FE3" w14:textId="77777777" w:rsidR="009B4C9E" w:rsidRDefault="009B4C9E" w:rsidP="00E46D24">
      <w:pPr>
        <w:widowControl w:val="0"/>
        <w:tabs>
          <w:tab w:val="left" w:pos="442"/>
        </w:tabs>
      </w:pPr>
    </w:p>
    <w:p w14:paraId="5FAA1AA2" w14:textId="18710F66" w:rsidR="009B4C9E" w:rsidRDefault="006039FB" w:rsidP="00E46D24">
      <w:pPr>
        <w:pStyle w:val="ListParagraph"/>
        <w:widowControl w:val="0"/>
        <w:numPr>
          <w:ilvl w:val="1"/>
          <w:numId w:val="30"/>
        </w:numPr>
        <w:tabs>
          <w:tab w:val="left" w:pos="442"/>
        </w:tabs>
        <w:ind w:left="360"/>
      </w:pPr>
      <w:r>
        <w:t>A duly elected Warden shall begin his/her term of office at the Vestry meeting following the Annual Parish Meeting.</w:t>
      </w:r>
    </w:p>
    <w:p w14:paraId="1BCCAA85" w14:textId="2A96B26F" w:rsidR="009B4C9E" w:rsidRDefault="009B4C9E" w:rsidP="00E46D24">
      <w:pPr>
        <w:widowControl w:val="0"/>
        <w:tabs>
          <w:tab w:val="left" w:pos="442"/>
        </w:tabs>
        <w:rPr>
          <w:sz w:val="28"/>
        </w:rPr>
      </w:pPr>
    </w:p>
    <w:p w14:paraId="72480BA3" w14:textId="2ECE9AEF" w:rsidR="00865D5B" w:rsidRPr="00A96E61" w:rsidRDefault="00E57BCA">
      <w:pPr>
        <w:widowControl w:val="0"/>
        <w:tabs>
          <w:tab w:val="left" w:pos="442"/>
        </w:tabs>
        <w:rPr>
          <w:b/>
        </w:rPr>
      </w:pPr>
      <w:r w:rsidRPr="00A96E61">
        <w:rPr>
          <w:b/>
        </w:rPr>
        <w:t>Section 3. Ministry Teams</w:t>
      </w:r>
    </w:p>
    <w:p w14:paraId="471A88FF" w14:textId="0CDAA494" w:rsidR="00E57BCA" w:rsidRDefault="00E57BCA" w:rsidP="001C5516">
      <w:pPr>
        <w:widowControl w:val="0"/>
        <w:tabs>
          <w:tab w:val="left" w:pos="442"/>
        </w:tabs>
      </w:pPr>
    </w:p>
    <w:p w14:paraId="3AE86F2C" w14:textId="43FE8F77" w:rsidR="001C5516" w:rsidRDefault="001C5516" w:rsidP="001C5516">
      <w:pPr>
        <w:pStyle w:val="ListParagraph"/>
        <w:widowControl w:val="0"/>
        <w:numPr>
          <w:ilvl w:val="0"/>
          <w:numId w:val="22"/>
        </w:numPr>
        <w:tabs>
          <w:tab w:val="left" w:pos="442"/>
        </w:tabs>
      </w:pPr>
      <w:r>
        <w:lastRenderedPageBreak/>
        <w:t xml:space="preserve">Ministry Teams shall be appointed by the </w:t>
      </w:r>
      <w:r w:rsidR="000B14D3">
        <w:t>Rector/Priest in Charge</w:t>
      </w:r>
      <w:r>
        <w:t xml:space="preserve"> with </w:t>
      </w:r>
      <w:r w:rsidR="00F34C21">
        <w:t>the advice of the Wardens and Vestry as deemed necessary.</w:t>
      </w:r>
    </w:p>
    <w:p w14:paraId="7B507CAD" w14:textId="18C1D009" w:rsidR="00F34C21" w:rsidRDefault="00F34C21" w:rsidP="00F34C21">
      <w:pPr>
        <w:widowControl w:val="0"/>
        <w:tabs>
          <w:tab w:val="left" w:pos="442"/>
        </w:tabs>
      </w:pPr>
    </w:p>
    <w:p w14:paraId="5E56B685" w14:textId="6509C47C" w:rsidR="00F34C21" w:rsidRDefault="003C4604" w:rsidP="00F34C21">
      <w:pPr>
        <w:pStyle w:val="ListParagraph"/>
        <w:widowControl w:val="0"/>
        <w:numPr>
          <w:ilvl w:val="0"/>
          <w:numId w:val="22"/>
        </w:numPr>
        <w:tabs>
          <w:tab w:val="left" w:pos="442"/>
        </w:tabs>
      </w:pPr>
      <w:r>
        <w:t>The convener or Vestry liaison of each Ministry Team shall report to the Vestry at least once annually.</w:t>
      </w:r>
    </w:p>
    <w:p w14:paraId="6674EE53" w14:textId="77777777" w:rsidR="003C4604" w:rsidRDefault="003C4604" w:rsidP="003C4604">
      <w:pPr>
        <w:pStyle w:val="ListParagraph"/>
      </w:pPr>
    </w:p>
    <w:p w14:paraId="42C3A3EF" w14:textId="05F188D4" w:rsidR="003C4604" w:rsidRDefault="00DB6149" w:rsidP="00F34C21">
      <w:pPr>
        <w:pStyle w:val="ListParagraph"/>
        <w:widowControl w:val="0"/>
        <w:numPr>
          <w:ilvl w:val="0"/>
          <w:numId w:val="22"/>
        </w:numPr>
        <w:tabs>
          <w:tab w:val="left" w:pos="442"/>
        </w:tabs>
      </w:pPr>
      <w:r>
        <w:t xml:space="preserve">Each commissioned Ministry Team shall </w:t>
      </w:r>
      <w:r w:rsidR="004F320A">
        <w:t xml:space="preserve">submit their </w:t>
      </w:r>
      <w:r w:rsidR="006A0568">
        <w:t xml:space="preserve">budget request in writing </w:t>
      </w:r>
      <w:r w:rsidR="00BA7D53">
        <w:t xml:space="preserve">to the Treasurer or chair of the Finance Team </w:t>
      </w:r>
      <w:r w:rsidR="006A0568">
        <w:t>before the November meeting of the Finance Team</w:t>
      </w:r>
      <w:r w:rsidR="00BA7D53">
        <w:t>.</w:t>
      </w:r>
    </w:p>
    <w:p w14:paraId="3914444F" w14:textId="77777777" w:rsidR="00BA7D53" w:rsidRDefault="00BA7D53" w:rsidP="00BA7D53">
      <w:pPr>
        <w:pStyle w:val="ListParagraph"/>
      </w:pPr>
    </w:p>
    <w:p w14:paraId="1E1AD6FA" w14:textId="554AB836" w:rsidR="00BA7D53" w:rsidRDefault="00A96E61" w:rsidP="00F34C21">
      <w:pPr>
        <w:pStyle w:val="ListParagraph"/>
        <w:widowControl w:val="0"/>
        <w:numPr>
          <w:ilvl w:val="0"/>
          <w:numId w:val="22"/>
        </w:numPr>
        <w:tabs>
          <w:tab w:val="left" w:pos="442"/>
        </w:tabs>
      </w:pPr>
      <w:r>
        <w:t>The Rector/Priest in Charge shall be ex-officio member of each Ministry Team.</w:t>
      </w:r>
    </w:p>
    <w:p w14:paraId="7A525905" w14:textId="77777777" w:rsidR="00A96E61" w:rsidRDefault="00A96E61" w:rsidP="00A96E61">
      <w:pPr>
        <w:pStyle w:val="ListParagraph"/>
      </w:pPr>
    </w:p>
    <w:p w14:paraId="2E89DF90" w14:textId="2E5C1DE6" w:rsidR="00A96E61" w:rsidRDefault="00976344" w:rsidP="00A96E61">
      <w:pPr>
        <w:widowControl w:val="0"/>
        <w:tabs>
          <w:tab w:val="left" w:pos="442"/>
        </w:tabs>
        <w:rPr>
          <w:b/>
        </w:rPr>
      </w:pPr>
      <w:r w:rsidRPr="00976344">
        <w:rPr>
          <w:b/>
        </w:rPr>
        <w:t>Section 4. Paid Employees</w:t>
      </w:r>
    </w:p>
    <w:p w14:paraId="6630B29C" w14:textId="77777777" w:rsidR="00671F5D" w:rsidRPr="00671F5D" w:rsidRDefault="00671F5D" w:rsidP="00671F5D">
      <w:pPr>
        <w:pStyle w:val="ListParagraph"/>
        <w:widowControl w:val="0"/>
        <w:tabs>
          <w:tab w:val="left" w:pos="442"/>
        </w:tabs>
        <w:ind w:left="360"/>
      </w:pPr>
    </w:p>
    <w:p w14:paraId="56A57FC3" w14:textId="2158DF65" w:rsidR="00F14517" w:rsidRDefault="00F14517" w:rsidP="005068BA">
      <w:pPr>
        <w:pStyle w:val="ListParagraph"/>
        <w:widowControl w:val="0"/>
        <w:numPr>
          <w:ilvl w:val="0"/>
          <w:numId w:val="24"/>
        </w:numPr>
        <w:tabs>
          <w:tab w:val="left" w:pos="442"/>
        </w:tabs>
      </w:pPr>
      <w:r>
        <w:t>In consultation with the Rector/Priest in Charge, all paid positions are created and funded by the Vestry.</w:t>
      </w:r>
    </w:p>
    <w:p w14:paraId="6EAA8AE9" w14:textId="77777777" w:rsidR="008B57F6" w:rsidRDefault="008B57F6" w:rsidP="008B57F6">
      <w:pPr>
        <w:pStyle w:val="ListParagraph"/>
        <w:widowControl w:val="0"/>
        <w:tabs>
          <w:tab w:val="left" w:pos="442"/>
        </w:tabs>
        <w:ind w:left="360"/>
      </w:pPr>
    </w:p>
    <w:p w14:paraId="6843151A" w14:textId="19BC5539" w:rsidR="005068BA" w:rsidRDefault="005068BA" w:rsidP="005068BA">
      <w:pPr>
        <w:pStyle w:val="ListParagraph"/>
        <w:widowControl w:val="0"/>
        <w:numPr>
          <w:ilvl w:val="0"/>
          <w:numId w:val="24"/>
        </w:numPr>
        <w:tabs>
          <w:tab w:val="left" w:pos="442"/>
        </w:tabs>
      </w:pPr>
      <w:r>
        <w:t xml:space="preserve">All paid employees shall have a written contract.  The contract will include </w:t>
      </w:r>
      <w:r w:rsidR="00EE4FF7">
        <w:t xml:space="preserve">job duties as assigned by the </w:t>
      </w:r>
      <w:r w:rsidR="000B14D3">
        <w:t>Rector/Priest in Charge</w:t>
      </w:r>
      <w:r w:rsidR="00EE4FF7">
        <w:t xml:space="preserve"> and employee compensation as </w:t>
      </w:r>
      <w:r w:rsidR="00F14517">
        <w:t>approved</w:t>
      </w:r>
      <w:r w:rsidR="00EE4FF7">
        <w:t xml:space="preserve"> by the Vestry.</w:t>
      </w:r>
    </w:p>
    <w:p w14:paraId="691E2E77" w14:textId="77777777" w:rsidR="00C831B2" w:rsidRDefault="00C831B2" w:rsidP="00C831B2">
      <w:pPr>
        <w:pStyle w:val="ListParagraph"/>
        <w:widowControl w:val="0"/>
        <w:tabs>
          <w:tab w:val="left" w:pos="442"/>
        </w:tabs>
        <w:ind w:left="360"/>
      </w:pPr>
    </w:p>
    <w:p w14:paraId="0452B5A7" w14:textId="41A5A8C9" w:rsidR="007A27B5" w:rsidRPr="006D58FE" w:rsidRDefault="00C831B2" w:rsidP="005068BA">
      <w:pPr>
        <w:pStyle w:val="ListParagraph"/>
        <w:widowControl w:val="0"/>
        <w:numPr>
          <w:ilvl w:val="0"/>
          <w:numId w:val="24"/>
        </w:numPr>
        <w:tabs>
          <w:tab w:val="left" w:pos="442"/>
        </w:tabs>
      </w:pPr>
      <w:r w:rsidRPr="006D58FE">
        <w:t>Employment decisions will be made by the priest in consultation with the Vestry.</w:t>
      </w:r>
    </w:p>
    <w:p w14:paraId="610062D4" w14:textId="06B6D6C5" w:rsidR="00EE4FF7" w:rsidRDefault="00EE4FF7" w:rsidP="00EE4FF7">
      <w:pPr>
        <w:widowControl w:val="0"/>
        <w:tabs>
          <w:tab w:val="left" w:pos="442"/>
        </w:tabs>
      </w:pPr>
    </w:p>
    <w:p w14:paraId="2F59E9EE" w14:textId="19C4362B" w:rsidR="00EE4FF7" w:rsidRDefault="00D2035E" w:rsidP="00EE4FF7">
      <w:pPr>
        <w:pStyle w:val="ListParagraph"/>
        <w:widowControl w:val="0"/>
        <w:numPr>
          <w:ilvl w:val="0"/>
          <w:numId w:val="24"/>
        </w:numPr>
        <w:tabs>
          <w:tab w:val="left" w:pos="442"/>
        </w:tabs>
      </w:pPr>
      <w:r>
        <w:t>Management of all paid employees falls under the purview of the Rector/Priest in Charge.</w:t>
      </w:r>
    </w:p>
    <w:p w14:paraId="294CE94F" w14:textId="77777777" w:rsidR="00D2035E" w:rsidRDefault="00D2035E" w:rsidP="00D2035E">
      <w:pPr>
        <w:pStyle w:val="ListParagraph"/>
      </w:pPr>
    </w:p>
    <w:p w14:paraId="0C325AB0" w14:textId="77777777" w:rsidR="00976344" w:rsidRPr="001C5516" w:rsidRDefault="00976344" w:rsidP="00A96E61">
      <w:pPr>
        <w:widowControl w:val="0"/>
        <w:tabs>
          <w:tab w:val="left" w:pos="442"/>
        </w:tabs>
      </w:pPr>
    </w:p>
    <w:p w14:paraId="3FB8E826" w14:textId="77777777" w:rsidR="009B4C9E" w:rsidRPr="00EA22E5" w:rsidRDefault="006039FB" w:rsidP="00EA22E5">
      <w:pPr>
        <w:widowControl w:val="0"/>
        <w:tabs>
          <w:tab w:val="left" w:pos="204"/>
        </w:tabs>
        <w:jc w:val="center"/>
        <w:rPr>
          <w:b/>
          <w:sz w:val="28"/>
        </w:rPr>
      </w:pPr>
      <w:r w:rsidRPr="00EA22E5">
        <w:rPr>
          <w:b/>
          <w:sz w:val="28"/>
        </w:rPr>
        <w:t>ARTICLE 6- SPECIAL DATES TO BE OBSERVED THROUGHOUT THE YEAR</w:t>
      </w:r>
    </w:p>
    <w:p w14:paraId="33AEDEA9" w14:textId="77777777" w:rsidR="009B4C9E" w:rsidRDefault="009B4C9E">
      <w:pPr>
        <w:widowControl w:val="0"/>
        <w:tabs>
          <w:tab w:val="left" w:pos="204"/>
        </w:tabs>
      </w:pPr>
    </w:p>
    <w:p w14:paraId="56A0BF9A" w14:textId="2526752B" w:rsidR="009B4C9E" w:rsidRDefault="006039FB" w:rsidP="00DE4CDC">
      <w:pPr>
        <w:widowControl w:val="0"/>
        <w:tabs>
          <w:tab w:val="left" w:pos="204"/>
        </w:tabs>
      </w:pPr>
      <w:r>
        <w:t>Each year there will be an appropriate observance to commemorate St. Andrew’s Day.</w:t>
      </w:r>
    </w:p>
    <w:p w14:paraId="6FE35859" w14:textId="77777777" w:rsidR="009B4C9E" w:rsidRDefault="009B4C9E">
      <w:pPr>
        <w:widowControl w:val="0"/>
        <w:tabs>
          <w:tab w:val="left" w:pos="204"/>
        </w:tabs>
      </w:pPr>
    </w:p>
    <w:p w14:paraId="7FC153A0" w14:textId="77777777" w:rsidR="009B4C9E" w:rsidRPr="00EA22E5" w:rsidRDefault="006039FB" w:rsidP="00EA22E5">
      <w:pPr>
        <w:widowControl w:val="0"/>
        <w:tabs>
          <w:tab w:val="left" w:pos="204"/>
        </w:tabs>
        <w:jc w:val="center"/>
        <w:rPr>
          <w:b/>
          <w:sz w:val="28"/>
        </w:rPr>
      </w:pPr>
      <w:r w:rsidRPr="00EA22E5">
        <w:rPr>
          <w:b/>
          <w:sz w:val="28"/>
        </w:rPr>
        <w:t>ARTICLE 7- AMENDMENTS AND CONFLICTS</w:t>
      </w:r>
    </w:p>
    <w:p w14:paraId="36B226B9" w14:textId="77777777" w:rsidR="009B4C9E" w:rsidRDefault="009B4C9E">
      <w:pPr>
        <w:widowControl w:val="0"/>
        <w:tabs>
          <w:tab w:val="left" w:pos="204"/>
        </w:tabs>
      </w:pPr>
    </w:p>
    <w:p w14:paraId="6B845BF3" w14:textId="77777777" w:rsidR="009B4C9E" w:rsidRPr="00EA22E5" w:rsidRDefault="006039FB">
      <w:pPr>
        <w:widowControl w:val="0"/>
        <w:tabs>
          <w:tab w:val="left" w:pos="204"/>
        </w:tabs>
        <w:rPr>
          <w:b/>
        </w:rPr>
      </w:pPr>
      <w:r w:rsidRPr="00EA22E5">
        <w:rPr>
          <w:b/>
        </w:rPr>
        <w:t>Section 1. Amendments</w:t>
      </w:r>
    </w:p>
    <w:p w14:paraId="4FC863D3" w14:textId="77777777" w:rsidR="009B4C9E" w:rsidRDefault="009B4C9E">
      <w:pPr>
        <w:widowControl w:val="0"/>
        <w:tabs>
          <w:tab w:val="left" w:pos="204"/>
        </w:tabs>
      </w:pPr>
    </w:p>
    <w:p w14:paraId="0838F2CB" w14:textId="00A47847" w:rsidR="009B4C9E" w:rsidRDefault="00615A0C">
      <w:pPr>
        <w:widowControl w:val="0"/>
        <w:pBdr>
          <w:top w:val="nil"/>
          <w:left w:val="nil"/>
          <w:bottom w:val="nil"/>
          <w:right w:val="nil"/>
          <w:between w:val="nil"/>
        </w:pBdr>
        <w:tabs>
          <w:tab w:val="left" w:pos="198"/>
          <w:tab w:val="left" w:pos="572"/>
        </w:tabs>
        <w:rPr>
          <w:color w:val="000000"/>
        </w:rPr>
      </w:pPr>
      <w:r>
        <w:rPr>
          <w:color w:val="000000"/>
        </w:rPr>
        <w:t xml:space="preserve">By-law amendments </w:t>
      </w:r>
      <w:r w:rsidR="008E3AB1">
        <w:rPr>
          <w:color w:val="000000"/>
        </w:rPr>
        <w:t>shall</w:t>
      </w:r>
      <w:r>
        <w:rPr>
          <w:color w:val="000000"/>
        </w:rPr>
        <w:t xml:space="preserve"> be </w:t>
      </w:r>
      <w:r w:rsidR="001974C3">
        <w:rPr>
          <w:color w:val="000000"/>
        </w:rPr>
        <w:t>initiated by the Vestry.</w:t>
      </w:r>
      <w:r w:rsidR="00F9422A">
        <w:rPr>
          <w:color w:val="000000"/>
        </w:rPr>
        <w:t xml:space="preserve">  </w:t>
      </w:r>
      <w:r w:rsidR="001974C3">
        <w:rPr>
          <w:color w:val="000000"/>
        </w:rPr>
        <w:t>A</w:t>
      </w:r>
      <w:r w:rsidR="00F9422A">
        <w:rPr>
          <w:color w:val="000000"/>
        </w:rPr>
        <w:t xml:space="preserve">mendments </w:t>
      </w:r>
      <w:r w:rsidR="00AB5F0B">
        <w:rPr>
          <w:color w:val="000000"/>
        </w:rPr>
        <w:t>shall be approved at any duly constituted meeting of the parish by a majority vote of those present, provided that written notice of the proposed action is presented to the parish and discussed at least 30 days prior to said meeting.</w:t>
      </w:r>
    </w:p>
    <w:p w14:paraId="577B1E77" w14:textId="77777777" w:rsidR="00AB5F0B" w:rsidRDefault="00AB5F0B">
      <w:pPr>
        <w:widowControl w:val="0"/>
        <w:pBdr>
          <w:top w:val="nil"/>
          <w:left w:val="nil"/>
          <w:bottom w:val="nil"/>
          <w:right w:val="nil"/>
          <w:between w:val="nil"/>
        </w:pBdr>
        <w:tabs>
          <w:tab w:val="left" w:pos="198"/>
          <w:tab w:val="left" w:pos="572"/>
        </w:tabs>
        <w:rPr>
          <w:color w:val="000000"/>
        </w:rPr>
      </w:pPr>
    </w:p>
    <w:p w14:paraId="1194E6A8" w14:textId="77777777" w:rsidR="009B4C9E" w:rsidRPr="00EA22E5" w:rsidRDefault="006039FB">
      <w:pPr>
        <w:widowControl w:val="0"/>
        <w:pBdr>
          <w:top w:val="nil"/>
          <w:left w:val="nil"/>
          <w:bottom w:val="nil"/>
          <w:right w:val="nil"/>
          <w:between w:val="nil"/>
        </w:pBdr>
        <w:tabs>
          <w:tab w:val="left" w:pos="198"/>
          <w:tab w:val="left" w:pos="572"/>
        </w:tabs>
        <w:rPr>
          <w:b/>
          <w:color w:val="000000"/>
        </w:rPr>
      </w:pPr>
      <w:r w:rsidRPr="00EA22E5">
        <w:rPr>
          <w:b/>
          <w:color w:val="000000"/>
        </w:rPr>
        <w:t>Section 2.  Conflicts</w:t>
      </w:r>
    </w:p>
    <w:p w14:paraId="18616E82" w14:textId="77777777" w:rsidR="009B4C9E" w:rsidRDefault="009B4C9E">
      <w:pPr>
        <w:widowControl w:val="0"/>
        <w:pBdr>
          <w:top w:val="nil"/>
          <w:left w:val="nil"/>
          <w:bottom w:val="nil"/>
          <w:right w:val="nil"/>
          <w:between w:val="nil"/>
        </w:pBdr>
        <w:tabs>
          <w:tab w:val="left" w:pos="198"/>
          <w:tab w:val="left" w:pos="572"/>
        </w:tabs>
        <w:rPr>
          <w:color w:val="000000"/>
        </w:rPr>
      </w:pPr>
    </w:p>
    <w:p w14:paraId="6CD942E5" w14:textId="1BDB2138" w:rsidR="009B4C9E" w:rsidRDefault="009E2243">
      <w:pPr>
        <w:widowControl w:val="0"/>
        <w:tabs>
          <w:tab w:val="left" w:pos="204"/>
        </w:tabs>
      </w:pPr>
      <w:r>
        <w:t>If</w:t>
      </w:r>
      <w:r w:rsidR="006039FB">
        <w:t xml:space="preserve"> any provision of these </w:t>
      </w:r>
      <w:proofErr w:type="gramStart"/>
      <w:r w:rsidR="00232606">
        <w:t>by-laws’</w:t>
      </w:r>
      <w:proofErr w:type="gramEnd"/>
      <w:r w:rsidR="008E3AB1">
        <w:t xml:space="preserve"> </w:t>
      </w:r>
      <w:r w:rsidR="008066DC">
        <w:t>conflicts with</w:t>
      </w:r>
      <w:r w:rsidR="006039FB">
        <w:t xml:space="preserve"> any canonical, state or federal laws, heretofore or hereafter enacted and applicable to this corporation, such canonical, state or federal laws shall take precedence over any such provision of these by-laws.  The remainder of these by-laws not affected by any such conflict shall remain in full force and effect.</w:t>
      </w:r>
    </w:p>
    <w:p w14:paraId="65E84AF1" w14:textId="77777777" w:rsidR="009B4C9E" w:rsidRPr="00272084" w:rsidRDefault="009B4C9E">
      <w:pPr>
        <w:widowControl w:val="0"/>
        <w:tabs>
          <w:tab w:val="left" w:pos="204"/>
        </w:tabs>
        <w:rPr>
          <w:sz w:val="28"/>
        </w:rPr>
      </w:pPr>
    </w:p>
    <w:p w14:paraId="1B8FF437" w14:textId="77777777" w:rsidR="009B4C9E" w:rsidRPr="00EA22E5" w:rsidRDefault="006039FB">
      <w:pPr>
        <w:widowControl w:val="0"/>
        <w:tabs>
          <w:tab w:val="left" w:pos="204"/>
        </w:tabs>
        <w:jc w:val="center"/>
        <w:rPr>
          <w:b/>
        </w:rPr>
      </w:pPr>
      <w:r w:rsidRPr="00EA22E5">
        <w:rPr>
          <w:b/>
          <w:sz w:val="28"/>
        </w:rPr>
        <w:t>ADDENDUM</w:t>
      </w:r>
      <w:r w:rsidRPr="00EA22E5">
        <w:rPr>
          <w:b/>
          <w:sz w:val="28"/>
        </w:rPr>
        <w:tab/>
      </w:r>
      <w:r w:rsidRPr="00EA22E5">
        <w:rPr>
          <w:b/>
        </w:rPr>
        <w:tab/>
      </w:r>
    </w:p>
    <w:p w14:paraId="7C98B4B3" w14:textId="77777777" w:rsidR="009B4C9E" w:rsidRDefault="009B4C9E">
      <w:pPr>
        <w:widowControl w:val="0"/>
        <w:tabs>
          <w:tab w:val="left" w:pos="204"/>
        </w:tabs>
      </w:pPr>
    </w:p>
    <w:p w14:paraId="04AC1350" w14:textId="57CF115D" w:rsidR="009B4C9E" w:rsidRDefault="006039FB">
      <w:pPr>
        <w:widowControl w:val="0"/>
        <w:tabs>
          <w:tab w:val="left" w:pos="204"/>
        </w:tabs>
      </w:pPr>
      <w:r>
        <w:rPr>
          <w:u w:val="single"/>
        </w:rPr>
        <w:t>CORPORATE NAME</w:t>
      </w:r>
      <w:proofErr w:type="gramStart"/>
      <w:r>
        <w:t>:  “</w:t>
      </w:r>
      <w:proofErr w:type="gramEnd"/>
      <w:r>
        <w:t xml:space="preserve"> THE PRIEST, WARDENS AND VESTRY MEMBERS OF SAINT ANDREW’S EPISCOPAL CHURCH, BURT-TOWN OF NEWFANE, NEW YORK.”</w:t>
      </w:r>
    </w:p>
    <w:p w14:paraId="3DD9F68D" w14:textId="6DD449EC" w:rsidR="00206444" w:rsidRDefault="00206444">
      <w:pPr>
        <w:widowControl w:val="0"/>
        <w:tabs>
          <w:tab w:val="left" w:pos="204"/>
        </w:tabs>
      </w:pPr>
    </w:p>
    <w:p w14:paraId="0424E69D" w14:textId="16AFBC86" w:rsidR="00206444" w:rsidRDefault="00206444">
      <w:pPr>
        <w:widowControl w:val="0"/>
        <w:tabs>
          <w:tab w:val="left" w:pos="204"/>
        </w:tabs>
      </w:pPr>
    </w:p>
    <w:p w14:paraId="6EE02FF4" w14:textId="211F1352" w:rsidR="00206444" w:rsidRPr="00F24871" w:rsidRDefault="009B429C">
      <w:pPr>
        <w:widowControl w:val="0"/>
        <w:tabs>
          <w:tab w:val="left" w:pos="204"/>
        </w:tabs>
        <w:rPr>
          <w:i/>
        </w:rPr>
      </w:pPr>
      <w:r w:rsidRPr="00F24871">
        <w:rPr>
          <w:i/>
        </w:rPr>
        <w:t>Visit this link for</w:t>
      </w:r>
      <w:r w:rsidR="00206444" w:rsidRPr="00F24871">
        <w:rPr>
          <w:i/>
        </w:rPr>
        <w:t xml:space="preserve"> further information regarding the Canons and other </w:t>
      </w:r>
      <w:r w:rsidR="00C92BF7" w:rsidRPr="00F24871">
        <w:rPr>
          <w:i/>
        </w:rPr>
        <w:t>Episcopal policies</w:t>
      </w:r>
      <w:r w:rsidRPr="00F24871">
        <w:rPr>
          <w:i/>
        </w:rPr>
        <w:t>.</w:t>
      </w:r>
    </w:p>
    <w:p w14:paraId="2582325A" w14:textId="4941CCCA" w:rsidR="00E134CB" w:rsidRPr="0053705D" w:rsidRDefault="009B429C">
      <w:pPr>
        <w:widowControl w:val="0"/>
        <w:tabs>
          <w:tab w:val="left" w:pos="204"/>
        </w:tabs>
        <w:rPr>
          <w:i/>
        </w:rPr>
      </w:pPr>
      <w:r w:rsidRPr="00F24871">
        <w:rPr>
          <w:i/>
        </w:rPr>
        <w:t xml:space="preserve">Episcopal Policies </w:t>
      </w:r>
      <w:hyperlink r:id="rId10" w:history="1">
        <w:r w:rsidR="00E134CB" w:rsidRPr="00F24871">
          <w:rPr>
            <w:rStyle w:val="Hyperlink"/>
            <w:i/>
            <w:color w:val="auto"/>
          </w:rPr>
          <w:t>https://episcopalwny.org/policies/</w:t>
        </w:r>
      </w:hyperlink>
      <w:bookmarkStart w:id="0" w:name="_GoBack"/>
      <w:bookmarkEnd w:id="0"/>
    </w:p>
    <w:sectPr w:rsidR="00E134CB" w:rsidRPr="0053705D" w:rsidSect="00883F6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576"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B162D" w14:textId="77777777" w:rsidR="00E00FDF" w:rsidRDefault="00E00FDF">
      <w:r>
        <w:separator/>
      </w:r>
    </w:p>
  </w:endnote>
  <w:endnote w:type="continuationSeparator" w:id="0">
    <w:p w14:paraId="659E6618" w14:textId="77777777" w:rsidR="00E00FDF" w:rsidRDefault="00E0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F627" w14:textId="77777777" w:rsidR="0055288C" w:rsidRDefault="00552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971885"/>
      <w:docPartObj>
        <w:docPartGallery w:val="Page Numbers (Bottom of Page)"/>
        <w:docPartUnique/>
      </w:docPartObj>
    </w:sdtPr>
    <w:sdtEndPr>
      <w:rPr>
        <w:color w:val="7F7F7F" w:themeColor="background1" w:themeShade="7F"/>
        <w:spacing w:val="60"/>
      </w:rPr>
    </w:sdtEndPr>
    <w:sdtContent>
      <w:p w14:paraId="46252104" w14:textId="08FE2584" w:rsidR="0011118A" w:rsidRDefault="0011118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11DBA05" w14:textId="032E9D7B" w:rsidR="009B4C9E" w:rsidRDefault="009B4C9E">
    <w:pPr>
      <w:widowControl w:val="0"/>
      <w:tabs>
        <w:tab w:val="center" w:pos="5181"/>
        <w:tab w:val="right" w:pos="10363"/>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099012"/>
      <w:docPartObj>
        <w:docPartGallery w:val="Page Numbers (Bottom of Page)"/>
        <w:docPartUnique/>
      </w:docPartObj>
    </w:sdtPr>
    <w:sdtEndPr>
      <w:rPr>
        <w:color w:val="7F7F7F" w:themeColor="background1" w:themeShade="7F"/>
        <w:spacing w:val="60"/>
      </w:rPr>
    </w:sdtEndPr>
    <w:sdtContent>
      <w:p w14:paraId="0A83C195" w14:textId="30096DB8" w:rsidR="0011118A" w:rsidRDefault="0011118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67AA474" w14:textId="77777777" w:rsidR="009623DF" w:rsidRDefault="00962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11360" w14:textId="77777777" w:rsidR="00E00FDF" w:rsidRDefault="00E00FDF">
      <w:r>
        <w:separator/>
      </w:r>
    </w:p>
  </w:footnote>
  <w:footnote w:type="continuationSeparator" w:id="0">
    <w:p w14:paraId="0F5A7DE5" w14:textId="77777777" w:rsidR="00E00FDF" w:rsidRDefault="00E00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AB6E2" w14:textId="77777777" w:rsidR="0055288C" w:rsidRDefault="00552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1C59D" w14:textId="7AB99393" w:rsidR="009B4C9E" w:rsidRDefault="009B4C9E">
    <w:pPr>
      <w:widowControl w:val="0"/>
      <w:tabs>
        <w:tab w:val="center" w:pos="3378"/>
        <w:tab w:val="right" w:pos="6757"/>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C0FD" w14:textId="77777777" w:rsidR="009B4C9E" w:rsidRDefault="006039FB">
    <w:pPr>
      <w:pBdr>
        <w:top w:val="nil"/>
        <w:left w:val="nil"/>
        <w:bottom w:val="nil"/>
        <w:right w:val="nil"/>
        <w:between w:val="nil"/>
      </w:pBdr>
      <w:tabs>
        <w:tab w:val="center" w:pos="4320"/>
        <w:tab w:val="right" w:pos="864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FA2"/>
    <w:multiLevelType w:val="multilevel"/>
    <w:tmpl w:val="71347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FD7FE0"/>
    <w:multiLevelType w:val="hybridMultilevel"/>
    <w:tmpl w:val="D8968B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C512B"/>
    <w:multiLevelType w:val="hybridMultilevel"/>
    <w:tmpl w:val="349CD3D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471A6"/>
    <w:multiLevelType w:val="multilevel"/>
    <w:tmpl w:val="8B92C92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1A666C"/>
    <w:multiLevelType w:val="hybridMultilevel"/>
    <w:tmpl w:val="07C0B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2682D"/>
    <w:multiLevelType w:val="hybridMultilevel"/>
    <w:tmpl w:val="29F036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E27E67"/>
    <w:multiLevelType w:val="hybridMultilevel"/>
    <w:tmpl w:val="EEB062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818D0"/>
    <w:multiLevelType w:val="hybridMultilevel"/>
    <w:tmpl w:val="16AE8D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C3601"/>
    <w:multiLevelType w:val="hybridMultilevel"/>
    <w:tmpl w:val="0986D9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4E3B0B"/>
    <w:multiLevelType w:val="hybridMultilevel"/>
    <w:tmpl w:val="A3F2F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83BD2"/>
    <w:multiLevelType w:val="hybridMultilevel"/>
    <w:tmpl w:val="BDB43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D571C"/>
    <w:multiLevelType w:val="multilevel"/>
    <w:tmpl w:val="41D87748"/>
    <w:lvl w:ilvl="0">
      <w:start w:val="1"/>
      <w:numFmt w:val="decimal"/>
      <w:lvlText w:val="%1."/>
      <w:lvlJc w:val="left"/>
      <w:pPr>
        <w:ind w:left="615" w:hanging="360"/>
      </w:pPr>
      <w:rPr>
        <w:vertAlign w:val="baseline"/>
      </w:rPr>
    </w:lvl>
    <w:lvl w:ilvl="1">
      <w:start w:val="1"/>
      <w:numFmt w:val="lowerLetter"/>
      <w:lvlText w:val="%2."/>
      <w:lvlJc w:val="left"/>
      <w:pPr>
        <w:ind w:left="1335" w:hanging="360"/>
      </w:pPr>
      <w:rPr>
        <w:vertAlign w:val="baseline"/>
      </w:rPr>
    </w:lvl>
    <w:lvl w:ilvl="2">
      <w:start w:val="1"/>
      <w:numFmt w:val="lowerRoman"/>
      <w:lvlText w:val="%3."/>
      <w:lvlJc w:val="right"/>
      <w:pPr>
        <w:ind w:left="2055" w:hanging="180"/>
      </w:pPr>
      <w:rPr>
        <w:vertAlign w:val="baseline"/>
      </w:rPr>
    </w:lvl>
    <w:lvl w:ilvl="3">
      <w:start w:val="1"/>
      <w:numFmt w:val="decimal"/>
      <w:lvlText w:val="%4."/>
      <w:lvlJc w:val="left"/>
      <w:pPr>
        <w:ind w:left="2775" w:hanging="360"/>
      </w:pPr>
      <w:rPr>
        <w:vertAlign w:val="baseline"/>
      </w:rPr>
    </w:lvl>
    <w:lvl w:ilvl="4">
      <w:start w:val="1"/>
      <w:numFmt w:val="lowerLetter"/>
      <w:lvlText w:val="%5."/>
      <w:lvlJc w:val="left"/>
      <w:pPr>
        <w:ind w:left="3495" w:hanging="360"/>
      </w:pPr>
      <w:rPr>
        <w:vertAlign w:val="baseline"/>
      </w:rPr>
    </w:lvl>
    <w:lvl w:ilvl="5">
      <w:start w:val="1"/>
      <w:numFmt w:val="lowerRoman"/>
      <w:lvlText w:val="%6."/>
      <w:lvlJc w:val="right"/>
      <w:pPr>
        <w:ind w:left="4215" w:hanging="180"/>
      </w:pPr>
      <w:rPr>
        <w:vertAlign w:val="baseline"/>
      </w:rPr>
    </w:lvl>
    <w:lvl w:ilvl="6">
      <w:start w:val="1"/>
      <w:numFmt w:val="decimal"/>
      <w:lvlText w:val="%7."/>
      <w:lvlJc w:val="left"/>
      <w:pPr>
        <w:ind w:left="4935" w:hanging="360"/>
      </w:pPr>
      <w:rPr>
        <w:vertAlign w:val="baseline"/>
      </w:rPr>
    </w:lvl>
    <w:lvl w:ilvl="7">
      <w:start w:val="1"/>
      <w:numFmt w:val="lowerLetter"/>
      <w:lvlText w:val="%8."/>
      <w:lvlJc w:val="left"/>
      <w:pPr>
        <w:ind w:left="5655" w:hanging="360"/>
      </w:pPr>
      <w:rPr>
        <w:vertAlign w:val="baseline"/>
      </w:rPr>
    </w:lvl>
    <w:lvl w:ilvl="8">
      <w:start w:val="1"/>
      <w:numFmt w:val="lowerRoman"/>
      <w:lvlText w:val="%9."/>
      <w:lvlJc w:val="right"/>
      <w:pPr>
        <w:ind w:left="6375" w:hanging="180"/>
      </w:pPr>
      <w:rPr>
        <w:vertAlign w:val="baseline"/>
      </w:rPr>
    </w:lvl>
  </w:abstractNum>
  <w:abstractNum w:abstractNumId="12" w15:restartNumberingAfterBreak="0">
    <w:nsid w:val="2AEE335E"/>
    <w:multiLevelType w:val="hybridMultilevel"/>
    <w:tmpl w:val="BCE40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752D3"/>
    <w:multiLevelType w:val="multilevel"/>
    <w:tmpl w:val="8B92C92A"/>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33015CBA"/>
    <w:multiLevelType w:val="multilevel"/>
    <w:tmpl w:val="54721A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7782650"/>
    <w:multiLevelType w:val="hybridMultilevel"/>
    <w:tmpl w:val="F8766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11428"/>
    <w:multiLevelType w:val="multilevel"/>
    <w:tmpl w:val="EFB0DFAE"/>
    <w:lvl w:ilvl="0">
      <w:start w:val="1"/>
      <w:numFmt w:val="lowerLetter"/>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4C8674D7"/>
    <w:multiLevelType w:val="multilevel"/>
    <w:tmpl w:val="3662CF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DF6149C"/>
    <w:multiLevelType w:val="hybridMultilevel"/>
    <w:tmpl w:val="C4CAED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2569F"/>
    <w:multiLevelType w:val="hybridMultilevel"/>
    <w:tmpl w:val="91B444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2430A7"/>
    <w:multiLevelType w:val="hybridMultilevel"/>
    <w:tmpl w:val="29F03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03570"/>
    <w:multiLevelType w:val="hybridMultilevel"/>
    <w:tmpl w:val="99CA63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DD44F2"/>
    <w:multiLevelType w:val="hybridMultilevel"/>
    <w:tmpl w:val="E4BEF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D2615B"/>
    <w:multiLevelType w:val="hybridMultilevel"/>
    <w:tmpl w:val="42C4C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F6244E"/>
    <w:multiLevelType w:val="hybridMultilevel"/>
    <w:tmpl w:val="0896A0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53A93"/>
    <w:multiLevelType w:val="hybridMultilevel"/>
    <w:tmpl w:val="253E3B46"/>
    <w:lvl w:ilvl="0" w:tplc="04090001">
      <w:start w:val="1"/>
      <w:numFmt w:val="bullet"/>
      <w:lvlText w:val=""/>
      <w:lvlJc w:val="left"/>
      <w:pPr>
        <w:ind w:left="720" w:hanging="360"/>
      </w:pPr>
      <w:rPr>
        <w:rFonts w:ascii="Symbol" w:hAnsi="Symbol" w:hint="default"/>
      </w:rPr>
    </w:lvl>
    <w:lvl w:ilvl="1" w:tplc="F9E45F7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8C7CDD"/>
    <w:multiLevelType w:val="multilevel"/>
    <w:tmpl w:val="8B92C92A"/>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747C19FF"/>
    <w:multiLevelType w:val="multilevel"/>
    <w:tmpl w:val="07ACA1C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8A237AE"/>
    <w:multiLevelType w:val="hybridMultilevel"/>
    <w:tmpl w:val="8968D2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7"/>
  </w:num>
  <w:num w:numId="3">
    <w:abstractNumId w:val="0"/>
  </w:num>
  <w:num w:numId="4">
    <w:abstractNumId w:val="19"/>
  </w:num>
  <w:num w:numId="5">
    <w:abstractNumId w:val="23"/>
  </w:num>
  <w:num w:numId="6">
    <w:abstractNumId w:val="27"/>
  </w:num>
  <w:num w:numId="7">
    <w:abstractNumId w:val="6"/>
  </w:num>
  <w:num w:numId="8">
    <w:abstractNumId w:val="28"/>
  </w:num>
  <w:num w:numId="9">
    <w:abstractNumId w:val="24"/>
  </w:num>
  <w:num w:numId="10">
    <w:abstractNumId w:val="20"/>
  </w:num>
  <w:num w:numId="11">
    <w:abstractNumId w:val="22"/>
  </w:num>
  <w:num w:numId="12">
    <w:abstractNumId w:val="25"/>
  </w:num>
  <w:num w:numId="13">
    <w:abstractNumId w:val="2"/>
  </w:num>
  <w:num w:numId="14">
    <w:abstractNumId w:val="16"/>
  </w:num>
  <w:num w:numId="15">
    <w:abstractNumId w:val="3"/>
  </w:num>
  <w:num w:numId="16">
    <w:abstractNumId w:val="18"/>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4"/>
  </w:num>
  <w:num w:numId="21">
    <w:abstractNumId w:val="8"/>
  </w:num>
  <w:num w:numId="22">
    <w:abstractNumId w:val="1"/>
  </w:num>
  <w:num w:numId="23">
    <w:abstractNumId w:val="13"/>
  </w:num>
  <w:num w:numId="24">
    <w:abstractNumId w:val="26"/>
  </w:num>
  <w:num w:numId="25">
    <w:abstractNumId w:val="5"/>
  </w:num>
  <w:num w:numId="26">
    <w:abstractNumId w:val="4"/>
  </w:num>
  <w:num w:numId="27">
    <w:abstractNumId w:val="12"/>
  </w:num>
  <w:num w:numId="28">
    <w:abstractNumId w:val="15"/>
  </w:num>
  <w:num w:numId="29">
    <w:abstractNumId w:val="2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9E"/>
    <w:rsid w:val="00011DA5"/>
    <w:rsid w:val="000125E5"/>
    <w:rsid w:val="000228E0"/>
    <w:rsid w:val="000319B6"/>
    <w:rsid w:val="000404ED"/>
    <w:rsid w:val="000440F6"/>
    <w:rsid w:val="00044E97"/>
    <w:rsid w:val="00087900"/>
    <w:rsid w:val="00093DD0"/>
    <w:rsid w:val="000A2EDB"/>
    <w:rsid w:val="000B1133"/>
    <w:rsid w:val="000B14D3"/>
    <w:rsid w:val="000B64D8"/>
    <w:rsid w:val="000C2F14"/>
    <w:rsid w:val="000D5F41"/>
    <w:rsid w:val="000E4F2E"/>
    <w:rsid w:val="0011118A"/>
    <w:rsid w:val="00120503"/>
    <w:rsid w:val="00120DAF"/>
    <w:rsid w:val="00147DBE"/>
    <w:rsid w:val="00153202"/>
    <w:rsid w:val="00156618"/>
    <w:rsid w:val="00176647"/>
    <w:rsid w:val="001974C3"/>
    <w:rsid w:val="0019782D"/>
    <w:rsid w:val="001A0664"/>
    <w:rsid w:val="001B52BE"/>
    <w:rsid w:val="001C0712"/>
    <w:rsid w:val="001C0F25"/>
    <w:rsid w:val="001C3461"/>
    <w:rsid w:val="001C4F43"/>
    <w:rsid w:val="001C5516"/>
    <w:rsid w:val="001F57BF"/>
    <w:rsid w:val="002030B8"/>
    <w:rsid w:val="00203703"/>
    <w:rsid w:val="00206444"/>
    <w:rsid w:val="002277DA"/>
    <w:rsid w:val="00232606"/>
    <w:rsid w:val="00237DE2"/>
    <w:rsid w:val="00252485"/>
    <w:rsid w:val="00253AA0"/>
    <w:rsid w:val="00255C3E"/>
    <w:rsid w:val="00262055"/>
    <w:rsid w:val="00264A31"/>
    <w:rsid w:val="002655A6"/>
    <w:rsid w:val="00267BE6"/>
    <w:rsid w:val="00272084"/>
    <w:rsid w:val="00274FBF"/>
    <w:rsid w:val="00275C64"/>
    <w:rsid w:val="00283561"/>
    <w:rsid w:val="0028672F"/>
    <w:rsid w:val="00291D35"/>
    <w:rsid w:val="00291EAF"/>
    <w:rsid w:val="002979FF"/>
    <w:rsid w:val="002A0DB2"/>
    <w:rsid w:val="002B764F"/>
    <w:rsid w:val="002C1531"/>
    <w:rsid w:val="002C38F1"/>
    <w:rsid w:val="002C3912"/>
    <w:rsid w:val="002C410D"/>
    <w:rsid w:val="002D29AC"/>
    <w:rsid w:val="00300A33"/>
    <w:rsid w:val="0030381C"/>
    <w:rsid w:val="0030527F"/>
    <w:rsid w:val="003365DD"/>
    <w:rsid w:val="00350A10"/>
    <w:rsid w:val="003639FA"/>
    <w:rsid w:val="00366E8A"/>
    <w:rsid w:val="0037384C"/>
    <w:rsid w:val="003776A8"/>
    <w:rsid w:val="00381584"/>
    <w:rsid w:val="00382F71"/>
    <w:rsid w:val="00382FEE"/>
    <w:rsid w:val="00393CA1"/>
    <w:rsid w:val="003944A4"/>
    <w:rsid w:val="003A4F73"/>
    <w:rsid w:val="003B05D9"/>
    <w:rsid w:val="003B0933"/>
    <w:rsid w:val="003B2738"/>
    <w:rsid w:val="003B6EE2"/>
    <w:rsid w:val="003B72E3"/>
    <w:rsid w:val="003C4604"/>
    <w:rsid w:val="003C6E26"/>
    <w:rsid w:val="003D56F6"/>
    <w:rsid w:val="003E53D9"/>
    <w:rsid w:val="003F087E"/>
    <w:rsid w:val="003F40AE"/>
    <w:rsid w:val="003F4211"/>
    <w:rsid w:val="00412DFC"/>
    <w:rsid w:val="00414924"/>
    <w:rsid w:val="00425157"/>
    <w:rsid w:val="00441D23"/>
    <w:rsid w:val="00460D85"/>
    <w:rsid w:val="00466BCA"/>
    <w:rsid w:val="004674FC"/>
    <w:rsid w:val="00486946"/>
    <w:rsid w:val="00490A3D"/>
    <w:rsid w:val="004A05FD"/>
    <w:rsid w:val="004B2E2B"/>
    <w:rsid w:val="004B308B"/>
    <w:rsid w:val="004C0ADD"/>
    <w:rsid w:val="004D5385"/>
    <w:rsid w:val="004E0CE4"/>
    <w:rsid w:val="004E2F23"/>
    <w:rsid w:val="004F03AA"/>
    <w:rsid w:val="004F320A"/>
    <w:rsid w:val="00500B1D"/>
    <w:rsid w:val="005068BA"/>
    <w:rsid w:val="005148F6"/>
    <w:rsid w:val="005252A8"/>
    <w:rsid w:val="00534FF8"/>
    <w:rsid w:val="005369ED"/>
    <w:rsid w:val="0053705D"/>
    <w:rsid w:val="0054754A"/>
    <w:rsid w:val="0055288C"/>
    <w:rsid w:val="00557FCA"/>
    <w:rsid w:val="0056132C"/>
    <w:rsid w:val="00563BC0"/>
    <w:rsid w:val="00595410"/>
    <w:rsid w:val="005B61E1"/>
    <w:rsid w:val="005D7065"/>
    <w:rsid w:val="005E068A"/>
    <w:rsid w:val="005E39B8"/>
    <w:rsid w:val="005F6A40"/>
    <w:rsid w:val="00603710"/>
    <w:rsid w:val="006039FB"/>
    <w:rsid w:val="00611500"/>
    <w:rsid w:val="00615A0C"/>
    <w:rsid w:val="00630924"/>
    <w:rsid w:val="00633FEC"/>
    <w:rsid w:val="006364DF"/>
    <w:rsid w:val="00640F34"/>
    <w:rsid w:val="00641068"/>
    <w:rsid w:val="00641812"/>
    <w:rsid w:val="00641816"/>
    <w:rsid w:val="00646CC7"/>
    <w:rsid w:val="00652D76"/>
    <w:rsid w:val="00666231"/>
    <w:rsid w:val="00671F5D"/>
    <w:rsid w:val="00673CCC"/>
    <w:rsid w:val="006800F7"/>
    <w:rsid w:val="00685D24"/>
    <w:rsid w:val="00685F44"/>
    <w:rsid w:val="0069784B"/>
    <w:rsid w:val="006A0568"/>
    <w:rsid w:val="006A38E4"/>
    <w:rsid w:val="006A5E29"/>
    <w:rsid w:val="006A78ED"/>
    <w:rsid w:val="006B6C4D"/>
    <w:rsid w:val="006C28F8"/>
    <w:rsid w:val="006D4930"/>
    <w:rsid w:val="006D58FE"/>
    <w:rsid w:val="006E174D"/>
    <w:rsid w:val="006F0CF2"/>
    <w:rsid w:val="006F1FF3"/>
    <w:rsid w:val="006F2FC0"/>
    <w:rsid w:val="006F6D3E"/>
    <w:rsid w:val="0071510E"/>
    <w:rsid w:val="00717AB6"/>
    <w:rsid w:val="00730852"/>
    <w:rsid w:val="00732A83"/>
    <w:rsid w:val="007403A0"/>
    <w:rsid w:val="00743ED4"/>
    <w:rsid w:val="007614F7"/>
    <w:rsid w:val="00764CFA"/>
    <w:rsid w:val="007730D5"/>
    <w:rsid w:val="00782C1A"/>
    <w:rsid w:val="00782E8A"/>
    <w:rsid w:val="00784294"/>
    <w:rsid w:val="0079749D"/>
    <w:rsid w:val="007A27B5"/>
    <w:rsid w:val="007A5689"/>
    <w:rsid w:val="007A769F"/>
    <w:rsid w:val="007B53F1"/>
    <w:rsid w:val="007E29A4"/>
    <w:rsid w:val="007F6819"/>
    <w:rsid w:val="00804DBE"/>
    <w:rsid w:val="008066DC"/>
    <w:rsid w:val="008442CF"/>
    <w:rsid w:val="008444D3"/>
    <w:rsid w:val="008509C4"/>
    <w:rsid w:val="00850D6B"/>
    <w:rsid w:val="008647F2"/>
    <w:rsid w:val="00865D5B"/>
    <w:rsid w:val="00866737"/>
    <w:rsid w:val="00867154"/>
    <w:rsid w:val="0088002C"/>
    <w:rsid w:val="00880D53"/>
    <w:rsid w:val="00880DCF"/>
    <w:rsid w:val="00883F6F"/>
    <w:rsid w:val="0089507B"/>
    <w:rsid w:val="00896A09"/>
    <w:rsid w:val="008A0245"/>
    <w:rsid w:val="008A55AF"/>
    <w:rsid w:val="008B3661"/>
    <w:rsid w:val="008B57F6"/>
    <w:rsid w:val="008B7C0F"/>
    <w:rsid w:val="008D676C"/>
    <w:rsid w:val="008E3AB1"/>
    <w:rsid w:val="008F0274"/>
    <w:rsid w:val="008F1819"/>
    <w:rsid w:val="00905191"/>
    <w:rsid w:val="00915089"/>
    <w:rsid w:val="00917652"/>
    <w:rsid w:val="00937793"/>
    <w:rsid w:val="009567B6"/>
    <w:rsid w:val="009603AF"/>
    <w:rsid w:val="009623DF"/>
    <w:rsid w:val="00970C71"/>
    <w:rsid w:val="00973210"/>
    <w:rsid w:val="00976344"/>
    <w:rsid w:val="00983864"/>
    <w:rsid w:val="00983CFD"/>
    <w:rsid w:val="009B429C"/>
    <w:rsid w:val="009B4C9E"/>
    <w:rsid w:val="009B6840"/>
    <w:rsid w:val="009C10F6"/>
    <w:rsid w:val="009C1975"/>
    <w:rsid w:val="009C6F2F"/>
    <w:rsid w:val="009E2243"/>
    <w:rsid w:val="009F36AF"/>
    <w:rsid w:val="009F72F7"/>
    <w:rsid w:val="00A02B08"/>
    <w:rsid w:val="00A2204E"/>
    <w:rsid w:val="00A324FB"/>
    <w:rsid w:val="00A35F55"/>
    <w:rsid w:val="00A4242E"/>
    <w:rsid w:val="00A53B34"/>
    <w:rsid w:val="00A53C73"/>
    <w:rsid w:val="00A573B8"/>
    <w:rsid w:val="00A67C6D"/>
    <w:rsid w:val="00A7164A"/>
    <w:rsid w:val="00A7406B"/>
    <w:rsid w:val="00A755AA"/>
    <w:rsid w:val="00A85BB1"/>
    <w:rsid w:val="00A953F3"/>
    <w:rsid w:val="00A96E61"/>
    <w:rsid w:val="00AB031D"/>
    <w:rsid w:val="00AB5F0B"/>
    <w:rsid w:val="00AC1AC8"/>
    <w:rsid w:val="00AC5DE3"/>
    <w:rsid w:val="00AC65A9"/>
    <w:rsid w:val="00AD5F61"/>
    <w:rsid w:val="00AE2FE0"/>
    <w:rsid w:val="00B00D11"/>
    <w:rsid w:val="00B07EF7"/>
    <w:rsid w:val="00B17DB7"/>
    <w:rsid w:val="00B35B1E"/>
    <w:rsid w:val="00B378CF"/>
    <w:rsid w:val="00B40BE4"/>
    <w:rsid w:val="00B412BF"/>
    <w:rsid w:val="00B559A6"/>
    <w:rsid w:val="00B740FC"/>
    <w:rsid w:val="00B97611"/>
    <w:rsid w:val="00BA0A55"/>
    <w:rsid w:val="00BA21FF"/>
    <w:rsid w:val="00BA2501"/>
    <w:rsid w:val="00BA7D53"/>
    <w:rsid w:val="00BB7942"/>
    <w:rsid w:val="00BC19BA"/>
    <w:rsid w:val="00BC583B"/>
    <w:rsid w:val="00BC6506"/>
    <w:rsid w:val="00BD1DA0"/>
    <w:rsid w:val="00BD5C87"/>
    <w:rsid w:val="00BE245F"/>
    <w:rsid w:val="00BE4332"/>
    <w:rsid w:val="00C04A7C"/>
    <w:rsid w:val="00C209D3"/>
    <w:rsid w:val="00C20CD7"/>
    <w:rsid w:val="00C21BD2"/>
    <w:rsid w:val="00C33321"/>
    <w:rsid w:val="00C433F3"/>
    <w:rsid w:val="00C47A9A"/>
    <w:rsid w:val="00C50749"/>
    <w:rsid w:val="00C61242"/>
    <w:rsid w:val="00C81F81"/>
    <w:rsid w:val="00C82632"/>
    <w:rsid w:val="00C831B2"/>
    <w:rsid w:val="00C90ED4"/>
    <w:rsid w:val="00C9125B"/>
    <w:rsid w:val="00C91A03"/>
    <w:rsid w:val="00C92BF7"/>
    <w:rsid w:val="00CA6A66"/>
    <w:rsid w:val="00CB0368"/>
    <w:rsid w:val="00CD6A4A"/>
    <w:rsid w:val="00CE14BE"/>
    <w:rsid w:val="00D16EDA"/>
    <w:rsid w:val="00D2035E"/>
    <w:rsid w:val="00D218A8"/>
    <w:rsid w:val="00D26D2E"/>
    <w:rsid w:val="00D27F43"/>
    <w:rsid w:val="00D32EAC"/>
    <w:rsid w:val="00D43CE8"/>
    <w:rsid w:val="00D71378"/>
    <w:rsid w:val="00DA0CD4"/>
    <w:rsid w:val="00DA492C"/>
    <w:rsid w:val="00DA57AC"/>
    <w:rsid w:val="00DB5EED"/>
    <w:rsid w:val="00DB6149"/>
    <w:rsid w:val="00DB775D"/>
    <w:rsid w:val="00DC6D68"/>
    <w:rsid w:val="00DE27AE"/>
    <w:rsid w:val="00DE4CDC"/>
    <w:rsid w:val="00DE7A71"/>
    <w:rsid w:val="00DF5775"/>
    <w:rsid w:val="00E00FDF"/>
    <w:rsid w:val="00E02D87"/>
    <w:rsid w:val="00E134CB"/>
    <w:rsid w:val="00E14762"/>
    <w:rsid w:val="00E1782D"/>
    <w:rsid w:val="00E1785F"/>
    <w:rsid w:val="00E44B16"/>
    <w:rsid w:val="00E46600"/>
    <w:rsid w:val="00E46D24"/>
    <w:rsid w:val="00E56585"/>
    <w:rsid w:val="00E57BCA"/>
    <w:rsid w:val="00E76A67"/>
    <w:rsid w:val="00E838D1"/>
    <w:rsid w:val="00EA22E5"/>
    <w:rsid w:val="00EA37C2"/>
    <w:rsid w:val="00EA51EB"/>
    <w:rsid w:val="00EB4207"/>
    <w:rsid w:val="00EC4121"/>
    <w:rsid w:val="00ED073E"/>
    <w:rsid w:val="00EE21A3"/>
    <w:rsid w:val="00EE4FF7"/>
    <w:rsid w:val="00EF3760"/>
    <w:rsid w:val="00EF4954"/>
    <w:rsid w:val="00EF534E"/>
    <w:rsid w:val="00F0634E"/>
    <w:rsid w:val="00F14517"/>
    <w:rsid w:val="00F24871"/>
    <w:rsid w:val="00F34C21"/>
    <w:rsid w:val="00F36E02"/>
    <w:rsid w:val="00F55D84"/>
    <w:rsid w:val="00F73836"/>
    <w:rsid w:val="00F8197B"/>
    <w:rsid w:val="00F82F86"/>
    <w:rsid w:val="00F844E7"/>
    <w:rsid w:val="00F9422A"/>
    <w:rsid w:val="00FB7CAC"/>
    <w:rsid w:val="00FD6904"/>
    <w:rsid w:val="00FE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37B5"/>
  <w15:docId w15:val="{0A991044-86E0-4EA5-8B08-96C8C394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3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DD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93DD0"/>
    <w:rPr>
      <w:b/>
      <w:bCs/>
    </w:rPr>
  </w:style>
  <w:style w:type="character" w:customStyle="1" w:styleId="CommentSubjectChar">
    <w:name w:val="Comment Subject Char"/>
    <w:basedOn w:val="CommentTextChar"/>
    <w:link w:val="CommentSubject"/>
    <w:uiPriority w:val="99"/>
    <w:semiHidden/>
    <w:rsid w:val="00093DD0"/>
    <w:rPr>
      <w:b/>
      <w:bCs/>
      <w:sz w:val="20"/>
      <w:szCs w:val="20"/>
    </w:rPr>
  </w:style>
  <w:style w:type="paragraph" w:styleId="ListParagraph">
    <w:name w:val="List Paragraph"/>
    <w:basedOn w:val="Normal"/>
    <w:uiPriority w:val="99"/>
    <w:qFormat/>
    <w:rsid w:val="00093DD0"/>
    <w:pPr>
      <w:ind w:left="720"/>
      <w:contextualSpacing/>
    </w:pPr>
  </w:style>
  <w:style w:type="character" w:styleId="Hyperlink">
    <w:name w:val="Hyperlink"/>
    <w:basedOn w:val="DefaultParagraphFont"/>
    <w:uiPriority w:val="99"/>
    <w:unhideWhenUsed/>
    <w:rsid w:val="00153202"/>
    <w:rPr>
      <w:color w:val="0000FF" w:themeColor="hyperlink"/>
      <w:u w:val="single"/>
    </w:rPr>
  </w:style>
  <w:style w:type="character" w:styleId="UnresolvedMention">
    <w:name w:val="Unresolved Mention"/>
    <w:basedOn w:val="DefaultParagraphFont"/>
    <w:uiPriority w:val="99"/>
    <w:semiHidden/>
    <w:unhideWhenUsed/>
    <w:rsid w:val="00153202"/>
    <w:rPr>
      <w:color w:val="605E5C"/>
      <w:shd w:val="clear" w:color="auto" w:fill="E1DFDD"/>
    </w:rPr>
  </w:style>
  <w:style w:type="paragraph" w:styleId="Header">
    <w:name w:val="header"/>
    <w:basedOn w:val="Normal"/>
    <w:link w:val="HeaderChar"/>
    <w:uiPriority w:val="99"/>
    <w:unhideWhenUsed/>
    <w:rsid w:val="007F6819"/>
    <w:pPr>
      <w:tabs>
        <w:tab w:val="center" w:pos="4680"/>
        <w:tab w:val="right" w:pos="9360"/>
      </w:tabs>
    </w:pPr>
  </w:style>
  <w:style w:type="character" w:customStyle="1" w:styleId="HeaderChar">
    <w:name w:val="Header Char"/>
    <w:basedOn w:val="DefaultParagraphFont"/>
    <w:link w:val="Header"/>
    <w:uiPriority w:val="99"/>
    <w:rsid w:val="007F6819"/>
  </w:style>
  <w:style w:type="paragraph" w:styleId="Footer">
    <w:name w:val="footer"/>
    <w:basedOn w:val="Normal"/>
    <w:link w:val="FooterChar"/>
    <w:uiPriority w:val="99"/>
    <w:unhideWhenUsed/>
    <w:rsid w:val="007F6819"/>
    <w:pPr>
      <w:tabs>
        <w:tab w:val="center" w:pos="4680"/>
        <w:tab w:val="right" w:pos="9360"/>
      </w:tabs>
    </w:pPr>
  </w:style>
  <w:style w:type="character" w:customStyle="1" w:styleId="FooterChar">
    <w:name w:val="Footer Char"/>
    <w:basedOn w:val="DefaultParagraphFont"/>
    <w:link w:val="Footer"/>
    <w:uiPriority w:val="99"/>
    <w:rsid w:val="007F6819"/>
  </w:style>
  <w:style w:type="character" w:styleId="FollowedHyperlink">
    <w:name w:val="FollowedHyperlink"/>
    <w:basedOn w:val="DefaultParagraphFont"/>
    <w:uiPriority w:val="99"/>
    <w:semiHidden/>
    <w:unhideWhenUsed/>
    <w:rsid w:val="008B36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098007">
      <w:bodyDiv w:val="1"/>
      <w:marLeft w:val="0"/>
      <w:marRight w:val="0"/>
      <w:marTop w:val="0"/>
      <w:marBottom w:val="0"/>
      <w:divBdr>
        <w:top w:val="none" w:sz="0" w:space="0" w:color="auto"/>
        <w:left w:val="none" w:sz="0" w:space="0" w:color="auto"/>
        <w:bottom w:val="none" w:sz="0" w:space="0" w:color="auto"/>
        <w:right w:val="none" w:sz="0" w:space="0" w:color="auto"/>
      </w:divBdr>
    </w:div>
    <w:div w:id="912667874">
      <w:bodyDiv w:val="1"/>
      <w:marLeft w:val="0"/>
      <w:marRight w:val="0"/>
      <w:marTop w:val="0"/>
      <w:marBottom w:val="0"/>
      <w:divBdr>
        <w:top w:val="none" w:sz="0" w:space="0" w:color="auto"/>
        <w:left w:val="none" w:sz="0" w:space="0" w:color="auto"/>
        <w:bottom w:val="none" w:sz="0" w:space="0" w:color="auto"/>
        <w:right w:val="none" w:sz="0" w:space="0" w:color="auto"/>
      </w:divBdr>
    </w:div>
    <w:div w:id="1637369213">
      <w:bodyDiv w:val="1"/>
      <w:marLeft w:val="0"/>
      <w:marRight w:val="0"/>
      <w:marTop w:val="0"/>
      <w:marBottom w:val="0"/>
      <w:divBdr>
        <w:top w:val="none" w:sz="0" w:space="0" w:color="auto"/>
        <w:left w:val="none" w:sz="0" w:space="0" w:color="auto"/>
        <w:bottom w:val="none" w:sz="0" w:space="0" w:color="auto"/>
        <w:right w:val="none" w:sz="0" w:space="0" w:color="auto"/>
      </w:divBdr>
    </w:div>
    <w:div w:id="1746802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xtranet.generalconvention.org/staff/files/download/15057.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piscopalwny.org/policies/" TargetMode="External"/><Relationship Id="rId4" Type="http://schemas.openxmlformats.org/officeDocument/2006/relationships/settings" Target="settings.xml"/><Relationship Id="rId9" Type="http://schemas.openxmlformats.org/officeDocument/2006/relationships/hyperlink" Target="https://extranet.generalconvention.org/staff/files/download/15057.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86609-7FAE-4A9F-93AA-C9A39254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Leibring</dc:creator>
  <cp:lastModifiedBy>Pamela Leibring</cp:lastModifiedBy>
  <cp:revision>14</cp:revision>
  <cp:lastPrinted>2019-02-03T13:36:00Z</cp:lastPrinted>
  <dcterms:created xsi:type="dcterms:W3CDTF">2019-03-25T00:43:00Z</dcterms:created>
  <dcterms:modified xsi:type="dcterms:W3CDTF">2019-03-25T00:59:00Z</dcterms:modified>
</cp:coreProperties>
</file>